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7AB" w:rsidRDefault="002D54B3" w:rsidP="004D633E">
      <w:pPr>
        <w:ind w:firstLine="993"/>
        <w:rPr>
          <w:rFonts w:ascii="Times New Roman" w:hAnsi="Times New Roman" w:cs="Times New Roman"/>
          <w:sz w:val="28"/>
          <w:szCs w:val="28"/>
        </w:rPr>
      </w:pPr>
      <w:r>
        <w:rPr>
          <w:rFonts w:ascii="Times New Roman" w:hAnsi="Times New Roman" w:cs="Times New Roman"/>
          <w:sz w:val="28"/>
          <w:szCs w:val="28"/>
        </w:rPr>
        <w:t xml:space="preserve"> </w:t>
      </w:r>
    </w:p>
    <w:p w:rsidR="00232F64" w:rsidRDefault="00232F64" w:rsidP="00232F64">
      <w:pPr>
        <w:ind w:left="6237" w:firstLine="0"/>
        <w:rPr>
          <w:rFonts w:ascii="Times New Roman" w:hAnsi="Times New Roman" w:cs="Times New Roman"/>
        </w:rPr>
      </w:pPr>
      <w:r>
        <w:rPr>
          <w:rFonts w:ascii="Times New Roman" w:hAnsi="Times New Roman" w:cs="Times New Roman"/>
        </w:rPr>
        <w:t xml:space="preserve">Приложение к </w:t>
      </w:r>
      <w:r w:rsidR="00503D36">
        <w:rPr>
          <w:rFonts w:ascii="Times New Roman" w:hAnsi="Times New Roman" w:cs="Times New Roman"/>
        </w:rPr>
        <w:t>постановлению</w:t>
      </w:r>
      <w:r>
        <w:rPr>
          <w:rFonts w:ascii="Times New Roman" w:hAnsi="Times New Roman" w:cs="Times New Roman"/>
        </w:rPr>
        <w:t xml:space="preserve"> </w:t>
      </w:r>
    </w:p>
    <w:p w:rsidR="00653EF1" w:rsidRDefault="00232F64" w:rsidP="00232F64">
      <w:pPr>
        <w:ind w:left="6237" w:firstLine="0"/>
        <w:rPr>
          <w:rFonts w:ascii="Times New Roman" w:hAnsi="Times New Roman" w:cs="Times New Roman"/>
        </w:rPr>
      </w:pPr>
      <w:r>
        <w:rPr>
          <w:rFonts w:ascii="Times New Roman" w:hAnsi="Times New Roman" w:cs="Times New Roman"/>
        </w:rPr>
        <w:t>администрации города</w:t>
      </w:r>
    </w:p>
    <w:p w:rsidR="00232F64" w:rsidRDefault="00232F64" w:rsidP="00232F64">
      <w:pPr>
        <w:ind w:left="6237" w:firstLine="0"/>
        <w:rPr>
          <w:rFonts w:ascii="Times New Roman" w:hAnsi="Times New Roman" w:cs="Times New Roman"/>
        </w:rPr>
      </w:pPr>
      <w:r>
        <w:rPr>
          <w:rFonts w:ascii="Times New Roman" w:hAnsi="Times New Roman" w:cs="Times New Roman"/>
        </w:rPr>
        <w:t xml:space="preserve">от </w:t>
      </w:r>
      <w:r w:rsidR="002F5D02">
        <w:rPr>
          <w:rFonts w:ascii="Times New Roman" w:hAnsi="Times New Roman" w:cs="Times New Roman"/>
        </w:rPr>
        <w:t>30.12.</w:t>
      </w:r>
      <w:r w:rsidR="006E3312">
        <w:rPr>
          <w:rFonts w:ascii="Times New Roman" w:hAnsi="Times New Roman" w:cs="Times New Roman"/>
        </w:rPr>
        <w:t>20</w:t>
      </w:r>
      <w:r w:rsidR="00E15C18">
        <w:rPr>
          <w:rFonts w:ascii="Times New Roman" w:hAnsi="Times New Roman" w:cs="Times New Roman"/>
        </w:rPr>
        <w:t>20</w:t>
      </w:r>
      <w:r>
        <w:rPr>
          <w:rFonts w:ascii="Times New Roman" w:hAnsi="Times New Roman" w:cs="Times New Roman"/>
        </w:rPr>
        <w:t xml:space="preserve"> №</w:t>
      </w:r>
      <w:r w:rsidR="002F5D02">
        <w:rPr>
          <w:rFonts w:ascii="Times New Roman" w:hAnsi="Times New Roman" w:cs="Times New Roman"/>
        </w:rPr>
        <w:t xml:space="preserve"> 2739</w:t>
      </w:r>
      <w:bookmarkStart w:id="0" w:name="_GoBack"/>
      <w:bookmarkEnd w:id="0"/>
    </w:p>
    <w:p w:rsidR="008C47AC" w:rsidRDefault="008C47AC" w:rsidP="00232F64">
      <w:pPr>
        <w:ind w:left="6237" w:firstLine="0"/>
        <w:rPr>
          <w:rFonts w:ascii="Times New Roman" w:hAnsi="Times New Roman" w:cs="Times New Roman"/>
        </w:rPr>
      </w:pPr>
    </w:p>
    <w:p w:rsidR="009259DD" w:rsidRDefault="00F06F32" w:rsidP="009D158D">
      <w:pPr>
        <w:ind w:firstLine="0"/>
        <w:jc w:val="center"/>
        <w:rPr>
          <w:rFonts w:ascii="Times New Roman" w:hAnsi="Times New Roman" w:cs="Times New Roman"/>
        </w:rPr>
      </w:pPr>
      <w:r>
        <w:rPr>
          <w:rFonts w:ascii="Times New Roman" w:hAnsi="Times New Roman" w:cs="Times New Roman"/>
        </w:rPr>
        <w:t xml:space="preserve">Типовое положение </w:t>
      </w:r>
      <w:r w:rsidR="009259DD">
        <w:rPr>
          <w:rFonts w:ascii="Times New Roman" w:hAnsi="Times New Roman" w:cs="Times New Roman"/>
        </w:rPr>
        <w:t>о закупках товаров, работ, услуг хозяйствующими субъектами, находящимися в собственности муниципального образования, направленного на устранение (снижение) случаев применения способа закупки «у единственного поставщика», применение конкурентных процедур (конкурс, аукцион), установление единых требований</w:t>
      </w:r>
    </w:p>
    <w:p w:rsidR="001C5B59" w:rsidRDefault="009259DD" w:rsidP="009D158D">
      <w:pPr>
        <w:ind w:firstLine="0"/>
        <w:jc w:val="center"/>
        <w:rPr>
          <w:rFonts w:ascii="Times New Roman" w:hAnsi="Times New Roman" w:cs="Times New Roman"/>
          <w:b/>
        </w:rPr>
      </w:pPr>
      <w:r>
        <w:rPr>
          <w:rFonts w:ascii="Times New Roman" w:hAnsi="Times New Roman" w:cs="Times New Roman"/>
        </w:rPr>
        <w:t>к процедурам закупки</w:t>
      </w:r>
    </w:p>
    <w:p w:rsidR="008C47AC" w:rsidRDefault="008C47AC" w:rsidP="00796878">
      <w:pPr>
        <w:ind w:firstLine="0"/>
        <w:jc w:val="center"/>
        <w:rPr>
          <w:rFonts w:ascii="Times New Roman" w:hAnsi="Times New Roman" w:cs="Times New Roman"/>
          <w:b/>
        </w:rPr>
      </w:pPr>
    </w:p>
    <w:p w:rsidR="00F06F32" w:rsidRPr="00F06F32" w:rsidRDefault="00F06F32" w:rsidP="00F06F32">
      <w:pPr>
        <w:widowControl/>
        <w:autoSpaceDE/>
        <w:autoSpaceDN/>
        <w:adjustRightInd/>
        <w:ind w:firstLine="0"/>
        <w:jc w:val="center"/>
        <w:rPr>
          <w:rFonts w:ascii="Times New Roman" w:eastAsia="Times New Roman" w:hAnsi="Times New Roman" w:cs="Times New Roman"/>
        </w:rPr>
      </w:pPr>
      <w:r w:rsidRPr="00F06F32">
        <w:rPr>
          <w:rFonts w:ascii="Times New Roman" w:eastAsia="Times New Roman" w:hAnsi="Times New Roman" w:cs="Times New Roman"/>
        </w:rPr>
        <w:t>I. Общие положения</w:t>
      </w:r>
    </w:p>
    <w:p w:rsidR="00F06F32" w:rsidRPr="00F06F32" w:rsidRDefault="00F06F32" w:rsidP="00F06F32">
      <w:pPr>
        <w:widowControl/>
        <w:autoSpaceDE/>
        <w:autoSpaceDN/>
        <w:adjustRightInd/>
        <w:ind w:firstLine="709"/>
        <w:rPr>
          <w:rFonts w:ascii="Times New Roman" w:eastAsia="Times New Roman" w:hAnsi="Times New Roman" w:cs="Times New Roman"/>
        </w:rPr>
      </w:pPr>
    </w:p>
    <w:p w:rsidR="009259DD" w:rsidRDefault="00F06F32" w:rsidP="009259DD">
      <w:pPr>
        <w:ind w:firstLine="709"/>
        <w:rPr>
          <w:rFonts w:ascii="Times New Roman" w:hAnsi="Times New Roman" w:cs="Times New Roman"/>
        </w:rPr>
      </w:pPr>
      <w:r w:rsidRPr="00F06F32">
        <w:rPr>
          <w:rFonts w:ascii="Times New Roman" w:eastAsia="Times New Roman" w:hAnsi="Times New Roman" w:cs="Times New Roman"/>
        </w:rPr>
        <w:t xml:space="preserve">1.1. Настоящее </w:t>
      </w:r>
      <w:r w:rsidR="009259DD">
        <w:rPr>
          <w:rFonts w:ascii="Times New Roman" w:hAnsi="Times New Roman" w:cs="Times New Roman"/>
        </w:rPr>
        <w:t>типовое положение</w:t>
      </w:r>
      <w:r w:rsidR="009259DD" w:rsidRPr="009259DD">
        <w:rPr>
          <w:rFonts w:ascii="Times New Roman" w:hAnsi="Times New Roman" w:cs="Times New Roman"/>
        </w:rPr>
        <w:t xml:space="preserve"> </w:t>
      </w:r>
      <w:r w:rsidR="009259DD">
        <w:rPr>
          <w:rFonts w:ascii="Times New Roman" w:hAnsi="Times New Roman" w:cs="Times New Roman"/>
        </w:rPr>
        <w:t xml:space="preserve">о закупках товаров, работ, услуг хозяйствующими субъектами, находящимися в собственности муниципального образования, направленного на устранение (снижение) случаев применения способа закупки «у единственного поставщика», применение конкурентных процедур (конкурс, аукцион), установление единых требований </w:t>
      </w:r>
    </w:p>
    <w:p w:rsidR="00F06F32" w:rsidRPr="00F06F32" w:rsidRDefault="009259DD" w:rsidP="00463070">
      <w:pPr>
        <w:widowControl/>
        <w:autoSpaceDE/>
        <w:autoSpaceDN/>
        <w:adjustRightInd/>
        <w:ind w:firstLine="0"/>
        <w:rPr>
          <w:rFonts w:ascii="Times New Roman" w:eastAsia="Times New Roman" w:hAnsi="Times New Roman" w:cs="Times New Roman"/>
        </w:rPr>
      </w:pPr>
      <w:r>
        <w:rPr>
          <w:rFonts w:ascii="Times New Roman" w:hAnsi="Times New Roman" w:cs="Times New Roman"/>
        </w:rPr>
        <w:t>к процедурам закупки</w:t>
      </w:r>
      <w:r w:rsidR="00463070">
        <w:rPr>
          <w:rFonts w:ascii="Times New Roman" w:hAnsi="Times New Roman" w:cs="Times New Roman"/>
        </w:rPr>
        <w:t xml:space="preserve"> </w:t>
      </w:r>
      <w:r w:rsidR="00463070">
        <w:rPr>
          <w:rFonts w:ascii="Times New Roman" w:eastAsia="Times New Roman" w:hAnsi="Times New Roman" w:cs="Times New Roman"/>
        </w:rPr>
        <w:t xml:space="preserve">(далее - Типовое положение) </w:t>
      </w:r>
      <w:r w:rsidR="00F06F32" w:rsidRPr="00F06F32">
        <w:rPr>
          <w:rFonts w:ascii="Times New Roman" w:eastAsia="Times New Roman" w:hAnsi="Times New Roman" w:cs="Times New Roman"/>
        </w:rPr>
        <w:t xml:space="preserve">является документом, который регламентирует закупочную деятельность бюджетных учреждений, автономных учреждений, </w:t>
      </w:r>
      <w:r w:rsidR="00C279BC">
        <w:rPr>
          <w:rFonts w:ascii="Times New Roman" w:eastAsia="Times New Roman" w:hAnsi="Times New Roman" w:cs="Times New Roman"/>
        </w:rPr>
        <w:t>муниципальных</w:t>
      </w:r>
      <w:r w:rsidR="00F06F32" w:rsidRPr="00F06F32">
        <w:rPr>
          <w:rFonts w:ascii="Times New Roman" w:eastAsia="Times New Roman" w:hAnsi="Times New Roman" w:cs="Times New Roman"/>
        </w:rPr>
        <w:t xml:space="preserve"> унитарных предприятий </w:t>
      </w:r>
      <w:r w:rsidR="00C279BC">
        <w:rPr>
          <w:rFonts w:ascii="Times New Roman" w:eastAsia="Times New Roman" w:hAnsi="Times New Roman" w:cs="Times New Roman"/>
        </w:rPr>
        <w:t>города Мегиона</w:t>
      </w:r>
      <w:r w:rsidR="00F06F32" w:rsidRPr="00F06F32">
        <w:rPr>
          <w:rFonts w:ascii="Times New Roman" w:eastAsia="Times New Roman" w:hAnsi="Times New Roman" w:cs="Times New Roman"/>
        </w:rPr>
        <w:t>, (далее – Заказчики,</w:t>
      </w:r>
      <w:r w:rsidR="00C279BC">
        <w:rPr>
          <w:rFonts w:ascii="Times New Roman" w:eastAsia="Times New Roman" w:hAnsi="Times New Roman" w:cs="Times New Roman"/>
        </w:rPr>
        <w:t xml:space="preserve"> </w:t>
      </w:r>
      <w:r w:rsidR="00C279BC" w:rsidRPr="00BA4E67">
        <w:rPr>
          <w:rFonts w:ascii="Times New Roman" w:eastAsia="Times New Roman" w:hAnsi="Times New Roman" w:cs="Times New Roman"/>
        </w:rPr>
        <w:t>город</w:t>
      </w:r>
      <w:r w:rsidR="00F06F32" w:rsidRPr="00F06F32">
        <w:rPr>
          <w:rFonts w:ascii="Times New Roman" w:eastAsia="Times New Roman" w:hAnsi="Times New Roman" w:cs="Times New Roman"/>
        </w:rPr>
        <w:t>), разработано в соответствии с Федеральным законом от 18.07.2011 №</w:t>
      </w:r>
      <w:r w:rsidR="00BA4E67">
        <w:rPr>
          <w:rFonts w:ascii="Times New Roman" w:eastAsia="Times New Roman" w:hAnsi="Times New Roman" w:cs="Times New Roman"/>
        </w:rPr>
        <w:t xml:space="preserve">223-ФЗ           </w:t>
      </w:r>
      <w:r w:rsidR="00C279BC">
        <w:rPr>
          <w:rFonts w:ascii="Times New Roman" w:eastAsia="Times New Roman" w:hAnsi="Times New Roman" w:cs="Times New Roman"/>
        </w:rPr>
        <w:t xml:space="preserve"> </w:t>
      </w:r>
      <w:r w:rsidR="00F06F32" w:rsidRPr="00F06F32">
        <w:rPr>
          <w:rFonts w:ascii="Times New Roman" w:eastAsia="Times New Roman" w:hAnsi="Times New Roman" w:cs="Times New Roman"/>
        </w:rPr>
        <w:t xml:space="preserve">«О закупках товаров, работ, услуг отдельными видами юридических лиц» (далее – Закон </w:t>
      </w:r>
      <w:r w:rsidR="00C279BC">
        <w:rPr>
          <w:rFonts w:ascii="Times New Roman" w:eastAsia="Times New Roman" w:hAnsi="Times New Roman" w:cs="Times New Roman"/>
        </w:rPr>
        <w:t xml:space="preserve">    </w:t>
      </w:r>
      <w:r w:rsidR="00F06F32" w:rsidRPr="00F06F32">
        <w:rPr>
          <w:rFonts w:ascii="Times New Roman" w:eastAsia="Times New Roman" w:hAnsi="Times New Roman" w:cs="Times New Roman"/>
        </w:rPr>
        <w:t>№ 223-ФЗ) и содержит требования к закупке, в том числе порядок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1.2. Заказчики при осуществлении закупок товаров, работ, услуг в соответствии с настоящим Типовым положением о закупке руководствуются Конституцией Российской Федерации, Гражданским кодексом Российской Федерации, Законом №223-ФЗ, Феде</w:t>
      </w:r>
      <w:r w:rsidR="00BA4E67">
        <w:rPr>
          <w:rFonts w:ascii="Times New Roman" w:eastAsia="Times New Roman" w:hAnsi="Times New Roman" w:cs="Times New Roman"/>
        </w:rPr>
        <w:t>ральным законом от 26.07.2006 №</w:t>
      </w:r>
      <w:r w:rsidRPr="00F06F32">
        <w:rPr>
          <w:rFonts w:ascii="Times New Roman" w:eastAsia="Times New Roman" w:hAnsi="Times New Roman" w:cs="Times New Roman"/>
        </w:rPr>
        <w:t>135-ФЗ «О защите конкуренции», Феде</w:t>
      </w:r>
      <w:r w:rsidR="00BA4E67">
        <w:rPr>
          <w:rFonts w:ascii="Times New Roman" w:eastAsia="Times New Roman" w:hAnsi="Times New Roman" w:cs="Times New Roman"/>
        </w:rPr>
        <w:t>ральным законом от 12.01.1996 №</w:t>
      </w:r>
      <w:r w:rsidRPr="00F06F32">
        <w:rPr>
          <w:rFonts w:ascii="Times New Roman" w:eastAsia="Times New Roman" w:hAnsi="Times New Roman" w:cs="Times New Roman"/>
        </w:rPr>
        <w:t>7-ФЗ «О некоммерческих организациях» и иными законами и нормативными правовыми актами Российской Федерации, автономного округа и настоящим Типовым положением о закупке.</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1.3. Типовое положение о закупке регулирует отношения, связанные с осуществлением закупок Заказчиков:</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 xml:space="preserve">1) автономных учреждений </w:t>
      </w:r>
      <w:r w:rsidR="00C279BC">
        <w:rPr>
          <w:rFonts w:ascii="Times New Roman" w:eastAsia="Times New Roman" w:hAnsi="Times New Roman" w:cs="Times New Roman"/>
        </w:rPr>
        <w:t>города</w:t>
      </w:r>
      <w:r w:rsidRPr="00F06F32">
        <w:rPr>
          <w:rFonts w:ascii="Times New Roman" w:eastAsia="Times New Roman" w:hAnsi="Times New Roman" w:cs="Times New Roman"/>
        </w:rPr>
        <w:t>;</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 xml:space="preserve">2) бюджетных учреждений </w:t>
      </w:r>
      <w:r w:rsidR="00C279BC">
        <w:rPr>
          <w:rFonts w:ascii="Times New Roman" w:eastAsia="Times New Roman" w:hAnsi="Times New Roman" w:cs="Times New Roman"/>
        </w:rPr>
        <w:t>города</w:t>
      </w:r>
      <w:r w:rsidRPr="00F06F32">
        <w:rPr>
          <w:rFonts w:ascii="Times New Roman" w:eastAsia="Times New Roman" w:hAnsi="Times New Roman" w:cs="Times New Roman"/>
        </w:rPr>
        <w:t>:</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а) за счет средств, полученных в качестве дара, в том числе пожертвования (благотворительного пожертвования), по завещанию,</w:t>
      </w:r>
      <w:r w:rsidRPr="00F06F32">
        <w:rPr>
          <w:rFonts w:ascii="Times New Roman" w:eastAsia="Times New Roman" w:hAnsi="Times New Roman" w:cs="Times New Roman"/>
          <w:color w:val="FF0000"/>
        </w:rPr>
        <w:t xml:space="preserve"> </w:t>
      </w:r>
      <w:r w:rsidRPr="00F06F32">
        <w:rPr>
          <w:rFonts w:ascii="Times New Roman" w:eastAsia="Times New Roman" w:hAnsi="Times New Roman" w:cs="Times New Roman"/>
        </w:rPr>
        <w:t xml:space="preserve">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F06F32">
        <w:rPr>
          <w:rFonts w:ascii="Times New Roman" w:eastAsia="Times New Roman" w:hAnsi="Times New Roman" w:cs="Times New Roman"/>
        </w:rPr>
        <w:t>грантодателями</w:t>
      </w:r>
      <w:proofErr w:type="spellEnd"/>
      <w:r w:rsidRPr="00F06F32">
        <w:rPr>
          <w:rFonts w:ascii="Times New Roman" w:eastAsia="Times New Roman" w:hAnsi="Times New Roman" w:cs="Times New Roman"/>
        </w:rPr>
        <w:t>, не установлено иное;</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 xml:space="preserve">в) за счет средств, полученных при осуществлении им иной приносящей доход деятельности от физических лиц, юридических лиц, в том числе </w:t>
      </w:r>
      <w:r w:rsidR="00C279BC" w:rsidRPr="00F06F32">
        <w:rPr>
          <w:rFonts w:ascii="Times New Roman" w:eastAsia="Times New Roman" w:hAnsi="Times New Roman" w:cs="Times New Roman"/>
        </w:rPr>
        <w:t>в рамках,</w:t>
      </w:r>
      <w:r w:rsidRPr="00F06F32">
        <w:rPr>
          <w:rFonts w:ascii="Times New Roman" w:eastAsia="Times New Roman" w:hAnsi="Times New Roman" w:cs="Times New Roman"/>
        </w:rPr>
        <w:t xml:space="preserve"> предусмотренных его учредительным документом</w:t>
      </w:r>
      <w:r w:rsidR="00C279BC">
        <w:rPr>
          <w:rFonts w:ascii="Times New Roman" w:eastAsia="Times New Roman" w:hAnsi="Times New Roman" w:cs="Times New Roman"/>
        </w:rPr>
        <w:t>,</w:t>
      </w:r>
      <w:r w:rsidRPr="00F06F32">
        <w:rPr>
          <w:rFonts w:ascii="Times New Roman" w:eastAsia="Times New Roman" w:hAnsi="Times New Roman" w:cs="Times New Roman"/>
        </w:rPr>
        <w:t xml:space="preserve">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 xml:space="preserve">3) </w:t>
      </w:r>
      <w:r w:rsidR="00C279BC">
        <w:rPr>
          <w:rFonts w:ascii="Times New Roman" w:eastAsia="Times New Roman" w:hAnsi="Times New Roman" w:cs="Times New Roman"/>
        </w:rPr>
        <w:t>муниципальных</w:t>
      </w:r>
      <w:r w:rsidRPr="00F06F32">
        <w:rPr>
          <w:rFonts w:ascii="Times New Roman" w:eastAsia="Times New Roman" w:hAnsi="Times New Roman" w:cs="Times New Roman"/>
        </w:rPr>
        <w:t xml:space="preserve"> унитарных предприятий </w:t>
      </w:r>
      <w:r w:rsidR="00C279BC">
        <w:rPr>
          <w:rFonts w:ascii="Times New Roman" w:eastAsia="Times New Roman" w:hAnsi="Times New Roman" w:cs="Times New Roman"/>
        </w:rPr>
        <w:t>города</w:t>
      </w:r>
      <w:r w:rsidRPr="00F06F32">
        <w:rPr>
          <w:rFonts w:ascii="Times New Roman" w:eastAsia="Times New Roman" w:hAnsi="Times New Roman" w:cs="Times New Roman"/>
        </w:rPr>
        <w:t>:</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lastRenderedPageBreak/>
        <w:t>а) за счет средств, полученных в качестве дара, в том числе пожертвования, по завещанию,</w:t>
      </w:r>
      <w:r w:rsidRPr="00F06F32">
        <w:rPr>
          <w:rFonts w:ascii="Times New Roman" w:eastAsia="Times New Roman" w:hAnsi="Times New Roman" w:cs="Times New Roman"/>
          <w:color w:val="FF0000"/>
        </w:rPr>
        <w:t xml:space="preserve"> </w:t>
      </w:r>
      <w:r w:rsidRPr="00F06F32">
        <w:rPr>
          <w:rFonts w:ascii="Times New Roman" w:eastAsia="Times New Roman" w:hAnsi="Times New Roman" w:cs="Times New Roman"/>
        </w:rPr>
        <w:t xml:space="preserve">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F06F32">
        <w:rPr>
          <w:rFonts w:ascii="Times New Roman" w:eastAsia="Times New Roman" w:hAnsi="Times New Roman" w:cs="Times New Roman"/>
        </w:rPr>
        <w:t>грантодателями</w:t>
      </w:r>
      <w:proofErr w:type="spellEnd"/>
      <w:r w:rsidRPr="00F06F32">
        <w:rPr>
          <w:rFonts w:ascii="Times New Roman" w:eastAsia="Times New Roman" w:hAnsi="Times New Roman" w:cs="Times New Roman"/>
        </w:rPr>
        <w:t>, если не установлено иное;</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8" w:history="1">
        <w:r w:rsidRPr="00F06F32">
          <w:rPr>
            <w:rFonts w:ascii="Times New Roman" w:eastAsia="Times New Roman" w:hAnsi="Times New Roman" w:cs="Times New Roman"/>
          </w:rPr>
          <w:t>пунктом 2 части 1 статьи 93</w:t>
        </w:r>
      </w:hyperlink>
      <w:r w:rsidRPr="00F06F32">
        <w:rPr>
          <w:rFonts w:ascii="Times New Roman" w:eastAsia="Times New Roman" w:hAnsi="Times New Roman" w:cs="Times New Roman"/>
        </w:rPr>
        <w:t xml:space="preserve"> Закона №44-ФЗ;</w:t>
      </w:r>
    </w:p>
    <w:p w:rsidR="00F06F32" w:rsidRPr="00F06F32" w:rsidRDefault="00BA4E67" w:rsidP="00F06F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1.4</w:t>
      </w:r>
      <w:r w:rsidR="00F06F32" w:rsidRPr="00F06F32">
        <w:rPr>
          <w:rFonts w:ascii="Times New Roman" w:eastAsia="Times New Roman" w:hAnsi="Times New Roman" w:cs="Times New Roman"/>
        </w:rPr>
        <w:t xml:space="preserve">. Положение о закупке утверждается в соответствии с частью 3 статьи 2 Закона </w:t>
      </w:r>
      <w:r>
        <w:rPr>
          <w:rFonts w:ascii="Times New Roman" w:eastAsia="Times New Roman" w:hAnsi="Times New Roman" w:cs="Times New Roman"/>
        </w:rPr>
        <w:t xml:space="preserve">     </w:t>
      </w:r>
      <w:r w:rsidR="00F06F32" w:rsidRPr="00F06F32">
        <w:rPr>
          <w:rFonts w:ascii="Times New Roman" w:eastAsia="Times New Roman" w:hAnsi="Times New Roman" w:cs="Times New Roman"/>
        </w:rPr>
        <w:t>№ 223-ФЗ</w:t>
      </w:r>
      <w:r>
        <w:rPr>
          <w:rFonts w:ascii="Times New Roman" w:eastAsia="Times New Roman" w:hAnsi="Times New Roman" w:cs="Times New Roman"/>
        </w:rPr>
        <w:t>.</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1.</w:t>
      </w:r>
      <w:r w:rsidR="00BA4E67">
        <w:rPr>
          <w:rFonts w:ascii="Times New Roman" w:eastAsia="Times New Roman" w:hAnsi="Times New Roman" w:cs="Times New Roman"/>
        </w:rPr>
        <w:t>5</w:t>
      </w:r>
      <w:r w:rsidRPr="00F06F32">
        <w:rPr>
          <w:rFonts w:ascii="Times New Roman" w:eastAsia="Times New Roman" w:hAnsi="Times New Roman" w:cs="Times New Roman"/>
        </w:rPr>
        <w:t>. При закупке товаров, работ, услуг Заказчики руководствуются следующими принципами:</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1) информационная открытость закупки;</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2) равноправие, справедливость, отсутствие дискриминации и необоснованных ограничений конкуренции по отношению к участникам закупки;</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 xml:space="preserve">4) отсутствие ограничения допуска к участию в закупке путем установления </w:t>
      </w:r>
      <w:proofErr w:type="spellStart"/>
      <w:r w:rsidRPr="00F06F32">
        <w:rPr>
          <w:rFonts w:ascii="Times New Roman" w:eastAsia="Times New Roman" w:hAnsi="Times New Roman" w:cs="Times New Roman"/>
        </w:rPr>
        <w:t>неизмеряемых</w:t>
      </w:r>
      <w:proofErr w:type="spellEnd"/>
      <w:r w:rsidRPr="00F06F32">
        <w:rPr>
          <w:rFonts w:ascii="Times New Roman" w:eastAsia="Times New Roman" w:hAnsi="Times New Roman" w:cs="Times New Roman"/>
        </w:rPr>
        <w:t xml:space="preserve"> требований к участникам закупки.</w:t>
      </w:r>
    </w:p>
    <w:p w:rsidR="00F06F32" w:rsidRPr="00F06F32" w:rsidRDefault="00F06F32" w:rsidP="00F06F32">
      <w:pPr>
        <w:widowControl/>
        <w:autoSpaceDE/>
        <w:autoSpaceDN/>
        <w:adjustRightInd/>
        <w:ind w:firstLine="709"/>
        <w:rPr>
          <w:rFonts w:ascii="Times New Roman" w:eastAsia="Times New Roman" w:hAnsi="Times New Roman" w:cs="Times New Roman"/>
        </w:rPr>
      </w:pPr>
    </w:p>
    <w:p w:rsidR="00F06F32" w:rsidRPr="00F06F32" w:rsidRDefault="00F06F32" w:rsidP="006954E0">
      <w:pPr>
        <w:widowControl/>
        <w:autoSpaceDE/>
        <w:autoSpaceDN/>
        <w:adjustRightInd/>
        <w:ind w:firstLine="0"/>
        <w:jc w:val="center"/>
        <w:rPr>
          <w:rFonts w:ascii="Times New Roman" w:eastAsia="Times New Roman" w:hAnsi="Times New Roman" w:cs="Times New Roman"/>
        </w:rPr>
      </w:pPr>
      <w:r w:rsidRPr="00F06F32">
        <w:rPr>
          <w:rFonts w:ascii="Times New Roman" w:eastAsia="Times New Roman" w:hAnsi="Times New Roman" w:cs="Times New Roman"/>
        </w:rPr>
        <w:t>II. Порядок подготовки и (или) осуществления закупки</w:t>
      </w:r>
    </w:p>
    <w:p w:rsidR="00F06F32" w:rsidRPr="00F06F32" w:rsidRDefault="00F06F32" w:rsidP="00F06F32">
      <w:pPr>
        <w:widowControl/>
        <w:autoSpaceDE/>
        <w:autoSpaceDN/>
        <w:adjustRightInd/>
        <w:ind w:firstLine="709"/>
        <w:rPr>
          <w:rFonts w:ascii="Times New Roman" w:eastAsia="Times New Roman" w:hAnsi="Times New Roman" w:cs="Times New Roman"/>
        </w:rPr>
      </w:pP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2.1. Заказчики размещают в ЕИС положение о закупке, изменения, вносимые в указанное положение, не позднее чем в течение пятнадцати дней со дня утверждения.</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 xml:space="preserve">2.2. Заказчики размещают в ЕИС план закупки товаров, работ, услуг на срок не менее чем один год. Порядок формирования плана закупки товаров, работ, услуг, порядок и сроки размещения в ЕИС такого плана, требования к форме такого плана установлено постановлением Правительства Российской Федерации от 17.09.2012 №932 </w:t>
      </w:r>
      <w:r w:rsidR="00BA4E67">
        <w:rPr>
          <w:rFonts w:ascii="Times New Roman" w:eastAsia="Times New Roman" w:hAnsi="Times New Roman" w:cs="Times New Roman"/>
        </w:rPr>
        <w:t xml:space="preserve">                     </w:t>
      </w:r>
      <w:proofErr w:type="gramStart"/>
      <w:r w:rsidR="00BA4E67">
        <w:rPr>
          <w:rFonts w:ascii="Times New Roman" w:eastAsia="Times New Roman" w:hAnsi="Times New Roman" w:cs="Times New Roman"/>
        </w:rPr>
        <w:t xml:space="preserve">   </w:t>
      </w:r>
      <w:r w:rsidRPr="00F06F32">
        <w:rPr>
          <w:rFonts w:ascii="Times New Roman" w:eastAsia="Times New Roman" w:hAnsi="Times New Roman" w:cs="Times New Roman"/>
        </w:rPr>
        <w:t>«</w:t>
      </w:r>
      <w:proofErr w:type="gramEnd"/>
      <w:r w:rsidRPr="00F06F32">
        <w:rPr>
          <w:rFonts w:ascii="Times New Roman" w:eastAsia="Times New Roman" w:hAnsi="Times New Roman" w:cs="Times New Roman"/>
        </w:rPr>
        <w:t>Об утверждении Правил формирования плана закупки товаров (работ, услуг) и требований к форме такого плана».</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2.3. Заказчики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ЕИС размещают информацию о закупке, в том числе извещение об осуществлении конкурентной закупки, документацию о конкурентной закупке, за исключением запроса котировок в электронной форме,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иную информацию, размещение которо</w:t>
      </w:r>
      <w:r w:rsidR="00BA4E67">
        <w:rPr>
          <w:rFonts w:ascii="Times New Roman" w:eastAsia="Times New Roman" w:hAnsi="Times New Roman" w:cs="Times New Roman"/>
        </w:rPr>
        <w:t>й в ЕИС предусмотрено Законом №</w:t>
      </w:r>
      <w:r w:rsidRPr="00F06F32">
        <w:rPr>
          <w:rFonts w:ascii="Times New Roman" w:eastAsia="Times New Roman" w:hAnsi="Times New Roman" w:cs="Times New Roman"/>
        </w:rPr>
        <w:t xml:space="preserve">223-ФЗ и настоящим положением, за исключением случаев, предусмотренных </w:t>
      </w:r>
      <w:hyperlink r:id="rId9" w:history="1">
        <w:r w:rsidRPr="00F06F32">
          <w:rPr>
            <w:rFonts w:ascii="Times New Roman" w:eastAsia="Times New Roman" w:hAnsi="Times New Roman" w:cs="Times New Roman"/>
          </w:rPr>
          <w:t>частями 15</w:t>
        </w:r>
      </w:hyperlink>
      <w:r w:rsidRPr="00F06F32">
        <w:rPr>
          <w:rFonts w:ascii="Times New Roman" w:eastAsia="Times New Roman" w:hAnsi="Times New Roman" w:cs="Times New Roman"/>
        </w:rPr>
        <w:t xml:space="preserve"> и </w:t>
      </w:r>
      <w:hyperlink r:id="rId10" w:history="1">
        <w:r w:rsidRPr="00F06F32">
          <w:rPr>
            <w:rFonts w:ascii="Times New Roman" w:eastAsia="Times New Roman" w:hAnsi="Times New Roman" w:cs="Times New Roman"/>
          </w:rPr>
          <w:t>16</w:t>
        </w:r>
      </w:hyperlink>
      <w:r w:rsidR="00BA4E67">
        <w:rPr>
          <w:rFonts w:ascii="Times New Roman" w:eastAsia="Times New Roman" w:hAnsi="Times New Roman" w:cs="Times New Roman"/>
        </w:rPr>
        <w:t xml:space="preserve"> статьи 4 Закона №2</w:t>
      </w:r>
      <w:r w:rsidRPr="00F06F32">
        <w:rPr>
          <w:rFonts w:ascii="Times New Roman" w:eastAsia="Times New Roman" w:hAnsi="Times New Roman" w:cs="Times New Roman"/>
        </w:rPr>
        <w:t xml:space="preserve">23-ФЗ.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 </w:t>
      </w:r>
    </w:p>
    <w:p w:rsidR="008C47AC"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lastRenderedPageBreak/>
        <w:t xml:space="preserve">2.4. Решение о создании комиссии по осуществлению закупки (далее - комиссия), определение порядка ее работы, персонального состава и назначение председателя комиссии осуществляется до размещения в ЕИС извещения о закупке и документации о закупке или до </w:t>
      </w:r>
    </w:p>
    <w:p w:rsidR="008C47AC" w:rsidRDefault="008C47AC" w:rsidP="008C47AC">
      <w:pPr>
        <w:widowControl/>
        <w:autoSpaceDE/>
        <w:autoSpaceDN/>
        <w:adjustRightInd/>
        <w:ind w:firstLine="0"/>
        <w:rPr>
          <w:rFonts w:ascii="Times New Roman" w:eastAsia="Times New Roman" w:hAnsi="Times New Roman" w:cs="Times New Roman"/>
        </w:rPr>
      </w:pPr>
    </w:p>
    <w:p w:rsidR="00F06F32" w:rsidRPr="00F06F32" w:rsidRDefault="00F06F32" w:rsidP="008C47AC">
      <w:pPr>
        <w:widowControl/>
        <w:autoSpaceDE/>
        <w:autoSpaceDN/>
        <w:adjustRightInd/>
        <w:ind w:firstLine="0"/>
        <w:rPr>
          <w:rFonts w:ascii="Times New Roman" w:eastAsia="Times New Roman" w:hAnsi="Times New Roman" w:cs="Times New Roman"/>
        </w:rPr>
      </w:pPr>
      <w:r w:rsidRPr="00F06F32">
        <w:rPr>
          <w:rFonts w:ascii="Times New Roman" w:eastAsia="Times New Roman" w:hAnsi="Times New Roman" w:cs="Times New Roman"/>
        </w:rPr>
        <w:t>направления приглашений принять участие в закрытых закупках и оформляется ______________________________________________________</w:t>
      </w:r>
      <w:r w:rsidR="00BA4E67">
        <w:rPr>
          <w:rFonts w:ascii="Times New Roman" w:eastAsia="Times New Roman" w:hAnsi="Times New Roman" w:cs="Times New Roman"/>
        </w:rPr>
        <w:t>__________________________</w:t>
      </w:r>
    </w:p>
    <w:p w:rsidR="00F06F32" w:rsidRPr="00F06F32" w:rsidRDefault="00F06F32" w:rsidP="00BA4E67">
      <w:pPr>
        <w:widowControl/>
        <w:autoSpaceDE/>
        <w:autoSpaceDN/>
        <w:adjustRightInd/>
        <w:ind w:firstLine="0"/>
        <w:rPr>
          <w:rFonts w:ascii="Times New Roman" w:eastAsia="Times New Roman" w:hAnsi="Times New Roman" w:cs="Times New Roman"/>
        </w:rPr>
      </w:pPr>
      <w:r w:rsidRPr="00F06F32">
        <w:rPr>
          <w:rFonts w:ascii="Times New Roman" w:eastAsia="Times New Roman" w:hAnsi="Times New Roman" w:cs="Times New Roman"/>
        </w:rPr>
        <w:t xml:space="preserve">                   (наименование распорядительного документа, которым будет оформляться</w:t>
      </w:r>
    </w:p>
    <w:p w:rsidR="00F06F32" w:rsidRPr="00F06F32" w:rsidRDefault="00F06F32" w:rsidP="00BA4E67">
      <w:pPr>
        <w:widowControl/>
        <w:autoSpaceDE/>
        <w:autoSpaceDN/>
        <w:adjustRightInd/>
        <w:ind w:firstLine="0"/>
        <w:rPr>
          <w:rFonts w:ascii="Times New Roman" w:eastAsia="Times New Roman" w:hAnsi="Times New Roman" w:cs="Times New Roman"/>
        </w:rPr>
      </w:pPr>
      <w:r w:rsidRPr="00F06F32">
        <w:rPr>
          <w:rFonts w:ascii="Times New Roman" w:eastAsia="Times New Roman" w:hAnsi="Times New Roman" w:cs="Times New Roman"/>
        </w:rPr>
        <w:t xml:space="preserve">                     решение о создании комиссии, например, приказ, распоряжение и проч.)</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 xml:space="preserve">2.5. В состав комиссии не могут включаться физические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или акционерами этих организаций, членами их органов управления, их кредиторами),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06F32">
        <w:rPr>
          <w:rFonts w:ascii="Times New Roman" w:eastAsia="Times New Roman" w:hAnsi="Times New Roman" w:cs="Times New Roman"/>
        </w:rPr>
        <w:t>неполнородными</w:t>
      </w:r>
      <w:proofErr w:type="spellEnd"/>
      <w:r w:rsidRPr="00F06F32">
        <w:rPr>
          <w:rFonts w:ascii="Times New Roman" w:eastAsia="Times New Roman" w:hAnsi="Times New Roman" w:cs="Times New Roman"/>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таких лиц в составе комиссии Заказчик обязан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 вправе принять решение о принудительном отводе члена комиссии.</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2.6. Основной функцией комиссии является принятие решений в рамках конкретной процедуры закупок.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Заказчиками.</w:t>
      </w:r>
    </w:p>
    <w:p w:rsidR="00F06F32" w:rsidRPr="00F06F32" w:rsidRDefault="00F06F32" w:rsidP="00F06F32">
      <w:pPr>
        <w:widowControl/>
        <w:autoSpaceDE/>
        <w:autoSpaceDN/>
        <w:adjustRightInd/>
        <w:ind w:firstLine="709"/>
        <w:rPr>
          <w:rFonts w:ascii="Times New Roman" w:eastAsia="Times New Roman" w:hAnsi="Times New Roman" w:cs="Times New Roman"/>
        </w:rPr>
      </w:pPr>
    </w:p>
    <w:p w:rsidR="00F06F32" w:rsidRPr="00F06F32" w:rsidRDefault="00F06F32" w:rsidP="006954E0">
      <w:pPr>
        <w:widowControl/>
        <w:autoSpaceDE/>
        <w:autoSpaceDN/>
        <w:adjustRightInd/>
        <w:ind w:firstLine="0"/>
        <w:jc w:val="center"/>
        <w:rPr>
          <w:rFonts w:ascii="Times New Roman" w:eastAsia="Times New Roman" w:hAnsi="Times New Roman" w:cs="Times New Roman"/>
        </w:rPr>
      </w:pPr>
      <w:r w:rsidRPr="00F06F32">
        <w:rPr>
          <w:rFonts w:ascii="Times New Roman" w:eastAsia="Times New Roman" w:hAnsi="Times New Roman" w:cs="Times New Roman"/>
        </w:rPr>
        <w:t>I</w:t>
      </w:r>
      <w:r w:rsidRPr="00F06F32">
        <w:rPr>
          <w:rFonts w:ascii="Times New Roman" w:eastAsia="Times New Roman" w:hAnsi="Times New Roman" w:cs="Times New Roman"/>
          <w:lang w:val="en-US"/>
        </w:rPr>
        <w:t>II</w:t>
      </w:r>
      <w:r w:rsidRPr="00F06F32">
        <w:rPr>
          <w:rFonts w:ascii="Times New Roman" w:eastAsia="Times New Roman" w:hAnsi="Times New Roman" w:cs="Times New Roman"/>
        </w:rPr>
        <w:t>. Требования к участникам закупки</w:t>
      </w:r>
    </w:p>
    <w:p w:rsidR="00F06F32" w:rsidRPr="00F06F32" w:rsidRDefault="00F06F32" w:rsidP="00F06F32">
      <w:pPr>
        <w:widowControl/>
        <w:autoSpaceDE/>
        <w:autoSpaceDN/>
        <w:adjustRightInd/>
        <w:ind w:firstLine="709"/>
        <w:rPr>
          <w:rFonts w:ascii="Times New Roman" w:eastAsia="Times New Roman" w:hAnsi="Times New Roman" w:cs="Times New Roman"/>
        </w:rPr>
      </w:pP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3.1.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3.2. К участникам закупки предъявляются следующие обязательные требования:</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 xml:space="preserve">2) </w:t>
      </w:r>
      <w:proofErr w:type="spellStart"/>
      <w:r w:rsidRPr="00F06F32">
        <w:rPr>
          <w:rFonts w:ascii="Times New Roman" w:eastAsia="Times New Roman" w:hAnsi="Times New Roman" w:cs="Times New Roman"/>
        </w:rPr>
        <w:t>непроведение</w:t>
      </w:r>
      <w:proofErr w:type="spellEnd"/>
      <w:r w:rsidRPr="00F06F32">
        <w:rPr>
          <w:rFonts w:ascii="Times New Roman" w:eastAsia="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 xml:space="preserve">3) </w:t>
      </w:r>
      <w:proofErr w:type="spellStart"/>
      <w:r w:rsidRPr="00F06F32">
        <w:rPr>
          <w:rFonts w:ascii="Times New Roman" w:eastAsia="Times New Roman" w:hAnsi="Times New Roman" w:cs="Times New Roman"/>
        </w:rPr>
        <w:t>неприостановление</w:t>
      </w:r>
      <w:proofErr w:type="spellEnd"/>
      <w:r w:rsidRPr="00F06F32">
        <w:rPr>
          <w:rFonts w:ascii="Times New Roman" w:eastAsia="Times New Roman" w:hAnsi="Times New Roman" w:cs="Times New Roman"/>
        </w:rPr>
        <w:t xml:space="preserve"> деятельности участника закупки в порядке, предусмотренном Кодексом Российской Федерации об административных правонарушениях;</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06F32">
        <w:rPr>
          <w:rFonts w:ascii="Times New Roman" w:eastAsia="Times New Roman" w:hAnsi="Times New Roman" w:cs="Times New Roman"/>
        </w:rPr>
        <w:lastRenderedPageBreak/>
        <w:t>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 </w:t>
      </w:r>
      <w:hyperlink r:id="rId11" w:history="1">
        <w:r w:rsidRPr="00F06F32">
          <w:rPr>
            <w:rFonts w:ascii="Times New Roman" w:eastAsia="Times New Roman" w:hAnsi="Times New Roman" w:cs="Times New Roman"/>
          </w:rPr>
          <w:t>статьями 289</w:t>
        </w:r>
      </w:hyperlink>
      <w:r w:rsidRPr="00F06F32">
        <w:rPr>
          <w:rFonts w:ascii="Times New Roman" w:eastAsia="Times New Roman" w:hAnsi="Times New Roman" w:cs="Times New Roman"/>
        </w:rPr>
        <w:t xml:space="preserve">, </w:t>
      </w:r>
      <w:hyperlink r:id="rId12" w:history="1">
        <w:r w:rsidRPr="00F06F32">
          <w:rPr>
            <w:rFonts w:ascii="Times New Roman" w:eastAsia="Times New Roman" w:hAnsi="Times New Roman" w:cs="Times New Roman"/>
          </w:rPr>
          <w:t>290</w:t>
        </w:r>
      </w:hyperlink>
      <w:r w:rsidRPr="00F06F32">
        <w:rPr>
          <w:rFonts w:ascii="Times New Roman" w:eastAsia="Times New Roman" w:hAnsi="Times New Roman" w:cs="Times New Roman"/>
        </w:rPr>
        <w:t xml:space="preserve">, </w:t>
      </w:r>
      <w:hyperlink r:id="rId13" w:history="1">
        <w:r w:rsidRPr="00F06F32">
          <w:rPr>
            <w:rFonts w:ascii="Times New Roman" w:eastAsia="Times New Roman" w:hAnsi="Times New Roman" w:cs="Times New Roman"/>
          </w:rPr>
          <w:t>291</w:t>
        </w:r>
      </w:hyperlink>
      <w:r w:rsidRPr="00F06F32">
        <w:rPr>
          <w:rFonts w:ascii="Times New Roman" w:eastAsia="Times New Roman" w:hAnsi="Times New Roman" w:cs="Times New Roman"/>
        </w:rPr>
        <w:t xml:space="preserve">, </w:t>
      </w:r>
      <w:hyperlink r:id="rId14" w:history="1">
        <w:r w:rsidRPr="00F06F32">
          <w:rPr>
            <w:rFonts w:ascii="Times New Roman" w:eastAsia="Times New Roman" w:hAnsi="Times New Roman" w:cs="Times New Roman"/>
          </w:rPr>
          <w:t>291.1</w:t>
        </w:r>
      </w:hyperlink>
      <w:r w:rsidRPr="00F06F32">
        <w:rPr>
          <w:rFonts w:ascii="Times New Roman" w:eastAsia="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C6F0C" w:rsidRPr="00F06F32" w:rsidRDefault="008C6F0C" w:rsidP="008C6F0C">
      <w:pPr>
        <w:widowControl/>
        <w:rPr>
          <w:rFonts w:ascii="Times New Roman" w:eastAsia="Times New Roman" w:hAnsi="Times New Roman" w:cs="Times New Roman"/>
        </w:rPr>
      </w:pPr>
      <w:r>
        <w:rPr>
          <w:rFonts w:ascii="Times New Roman" w:eastAsia="Times New Roman" w:hAnsi="Times New Roman" w:cs="Times New Roman"/>
        </w:rPr>
        <w:t>6</w:t>
      </w:r>
      <w:r w:rsidRPr="008C6F0C">
        <w:rPr>
          <w:rFonts w:ascii="Times New Roman" w:eastAsia="Times New Roman" w:hAnsi="Times New Roman" w:cs="Times New Roman"/>
        </w:rPr>
        <w:t xml:space="preserve">) участником закупки может быть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8C6F0C">
          <w:rPr>
            <w:rFonts w:ascii="Times New Roman" w:eastAsia="Times New Roman" w:hAnsi="Times New Roman" w:cs="Times New Roman"/>
          </w:rPr>
          <w:t>статьей 19.28</w:t>
        </w:r>
      </w:hyperlink>
      <w:r w:rsidRPr="008C6F0C">
        <w:rPr>
          <w:rFonts w:ascii="Times New Roman" w:eastAsia="Times New Roman" w:hAnsi="Times New Roman" w:cs="Times New Roman"/>
        </w:rPr>
        <w:t xml:space="preserve"> Кодекса Российской Федерации об административных правонарушениях</w:t>
      </w:r>
      <w:r>
        <w:rPr>
          <w:rFonts w:ascii="Times New Roman" w:eastAsia="Times New Roman" w:hAnsi="Times New Roman" w:cs="Times New Roman"/>
        </w:rPr>
        <w:t>;</w:t>
      </w:r>
    </w:p>
    <w:p w:rsidR="00F06F32" w:rsidRPr="00F06F32" w:rsidRDefault="008C6F0C" w:rsidP="00F06F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7</w:t>
      </w:r>
      <w:r w:rsidR="00F06F32" w:rsidRPr="00F06F32">
        <w:rPr>
          <w:rFonts w:ascii="Times New Roman" w:eastAsia="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F06F32" w:rsidRPr="00F06F32">
        <w:rPr>
          <w:rFonts w:ascii="Times New Roman" w:eastAsia="Times New Roman" w:hAnsi="Times New Roman" w:cs="Times New Roman"/>
        </w:rPr>
        <w:t>неполнородными</w:t>
      </w:r>
      <w:proofErr w:type="spellEnd"/>
      <w:r w:rsidR="00F06F32" w:rsidRPr="00F06F32">
        <w:rPr>
          <w:rFonts w:ascii="Times New Roman" w:eastAsia="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06F32" w:rsidRPr="00F06F32" w:rsidRDefault="008C6F0C" w:rsidP="00F06F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8</w:t>
      </w:r>
      <w:r w:rsidR="00F06F32" w:rsidRPr="00F06F32">
        <w:rPr>
          <w:rFonts w:ascii="Times New Roman" w:eastAsia="Times New Roman" w:hAnsi="Times New Roman" w:cs="Times New Roman"/>
        </w:rPr>
        <w:t>) отсутствие сведений об участнике закупки в реестре недобросовестных поставщ</w:t>
      </w:r>
      <w:r w:rsidR="00BA4E67">
        <w:rPr>
          <w:rFonts w:ascii="Times New Roman" w:eastAsia="Times New Roman" w:hAnsi="Times New Roman" w:cs="Times New Roman"/>
        </w:rPr>
        <w:t>иков, предусмотренном Законом №</w:t>
      </w:r>
      <w:r w:rsidR="000822B1">
        <w:rPr>
          <w:rFonts w:ascii="Times New Roman" w:eastAsia="Times New Roman" w:hAnsi="Times New Roman" w:cs="Times New Roman"/>
        </w:rPr>
        <w:t>223-ФЗ;</w:t>
      </w:r>
    </w:p>
    <w:p w:rsidR="00F06F32" w:rsidRDefault="008C6F0C" w:rsidP="00F06F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9</w:t>
      </w:r>
      <w:r w:rsidR="00F06F32" w:rsidRPr="00F06F32">
        <w:rPr>
          <w:rFonts w:ascii="Times New Roman" w:eastAsia="Times New Roman" w:hAnsi="Times New Roman" w:cs="Times New Roman"/>
        </w:rPr>
        <w:t>) отсутствие сведений об участниках закупки в реестре недобросовестных поставщ</w:t>
      </w:r>
      <w:r w:rsidR="00BA4E67">
        <w:rPr>
          <w:rFonts w:ascii="Times New Roman" w:eastAsia="Times New Roman" w:hAnsi="Times New Roman" w:cs="Times New Roman"/>
        </w:rPr>
        <w:t>иков, предусмотренном Законом №</w:t>
      </w:r>
      <w:r w:rsidR="00F06F32" w:rsidRPr="00F06F32">
        <w:rPr>
          <w:rFonts w:ascii="Times New Roman" w:eastAsia="Times New Roman" w:hAnsi="Times New Roman" w:cs="Times New Roman"/>
        </w:rPr>
        <w:t>44-ФЗ, в том числе информации об учредителях, о членах коллегиального исполнительного органа, лице, исполняющем функции единоличного исполнител</w:t>
      </w:r>
      <w:r>
        <w:rPr>
          <w:rFonts w:ascii="Times New Roman" w:eastAsia="Times New Roman" w:hAnsi="Times New Roman" w:cs="Times New Roman"/>
        </w:rPr>
        <w:t>ьного органа участника закупки.</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 xml:space="preserve">3.3. К участникам закупки, проводимой путем конкурентной закупки, Заказчик вправе установить дополнительные квалификационные требования: </w:t>
      </w:r>
    </w:p>
    <w:p w:rsidR="00F06F32" w:rsidRPr="00F06F32" w:rsidRDefault="00BA4E67" w:rsidP="00F06F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 xml:space="preserve">1) </w:t>
      </w:r>
      <w:r w:rsidR="00F06F32" w:rsidRPr="00F06F32">
        <w:rPr>
          <w:rFonts w:ascii="Times New Roman" w:eastAsia="Times New Roman" w:hAnsi="Times New Roman" w:cs="Times New Roman"/>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F06F32" w:rsidRPr="00F06F32" w:rsidRDefault="00BA4E67" w:rsidP="00F06F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lastRenderedPageBreak/>
        <w:t xml:space="preserve">2) </w:t>
      </w:r>
      <w:r w:rsidR="00F06F32" w:rsidRPr="00F06F32">
        <w:rPr>
          <w:rFonts w:ascii="Times New Roman" w:eastAsia="Times New Roman" w:hAnsi="Times New Roman" w:cs="Times New Roman"/>
        </w:rPr>
        <w:t>требования к наличию опыта исполнения участника закупки договоров, аналогичных предмету закупки (с обязательным указанием в закупочной документации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процентов от начальной (максимальной) цены договора;</w:t>
      </w:r>
    </w:p>
    <w:p w:rsidR="00F06F32" w:rsidRPr="00F06F32" w:rsidRDefault="00BA4E67" w:rsidP="00F06F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 xml:space="preserve">3) </w:t>
      </w:r>
      <w:r w:rsidR="00F06F32" w:rsidRPr="00F06F32">
        <w:rPr>
          <w:rFonts w:ascii="Times New Roman" w:eastAsia="Times New Roman" w:hAnsi="Times New Roman" w:cs="Times New Roman"/>
        </w:rPr>
        <w:t>требования к наличию (в том числе на правах аренды, лизинга) у участника закупки машин, оборудования, иного имущества, в том числе недвижимого, необходимого для исполнения договора. При этом не допускается устанавливать требования о наличии имущества, использование которого в процессе исполнения договора, заключаемого по результатам закупки, не подразумевается закупочной документацией;</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При установлении указанных требований Заказчики обязаны определить конкретные единицы их измерения.</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3.4. Требования к участникам закупки, а также конкретные единицы их измерения к участникам закупки указываются Заказчиками в документации о закупке.</w:t>
      </w:r>
    </w:p>
    <w:p w:rsidR="00F06F32" w:rsidRPr="00F06F32" w:rsidRDefault="00F06F32" w:rsidP="00F06F32">
      <w:pPr>
        <w:widowControl/>
        <w:autoSpaceDE/>
        <w:autoSpaceDN/>
        <w:adjustRightInd/>
        <w:ind w:firstLine="709"/>
        <w:rPr>
          <w:rFonts w:ascii="Times New Roman" w:eastAsia="Times New Roman" w:hAnsi="Times New Roman" w:cs="Times New Roman"/>
        </w:rPr>
      </w:pPr>
    </w:p>
    <w:p w:rsidR="00F06F32" w:rsidRPr="00F06F32" w:rsidRDefault="00F06F32" w:rsidP="00BA4E67">
      <w:pPr>
        <w:widowControl/>
        <w:autoSpaceDE/>
        <w:autoSpaceDN/>
        <w:adjustRightInd/>
        <w:ind w:firstLine="709"/>
        <w:jc w:val="center"/>
        <w:rPr>
          <w:rFonts w:ascii="Times New Roman" w:eastAsia="Times New Roman" w:hAnsi="Times New Roman" w:cs="Times New Roman"/>
        </w:rPr>
      </w:pPr>
      <w:r w:rsidRPr="00F06F32">
        <w:rPr>
          <w:rFonts w:ascii="Times New Roman" w:eastAsia="Times New Roman" w:hAnsi="Times New Roman" w:cs="Times New Roman"/>
        </w:rPr>
        <w:t>I</w:t>
      </w:r>
      <w:r w:rsidRPr="00F06F32">
        <w:rPr>
          <w:rFonts w:ascii="Times New Roman" w:eastAsia="Times New Roman" w:hAnsi="Times New Roman" w:cs="Times New Roman"/>
          <w:lang w:val="en-US"/>
        </w:rPr>
        <w:t>V</w:t>
      </w:r>
      <w:r w:rsidRPr="00F06F32">
        <w:rPr>
          <w:rFonts w:ascii="Times New Roman" w:eastAsia="Times New Roman" w:hAnsi="Times New Roman" w:cs="Times New Roman"/>
        </w:rPr>
        <w:t>. Способы закупок и условия их применения</w:t>
      </w:r>
    </w:p>
    <w:p w:rsidR="00F06F32" w:rsidRPr="00F06F32" w:rsidRDefault="00F06F32" w:rsidP="00F06F32">
      <w:pPr>
        <w:widowControl/>
        <w:autoSpaceDE/>
        <w:autoSpaceDN/>
        <w:adjustRightInd/>
        <w:ind w:firstLine="709"/>
        <w:rPr>
          <w:rFonts w:ascii="Times New Roman" w:eastAsia="Times New Roman" w:hAnsi="Times New Roman" w:cs="Times New Roman"/>
        </w:rPr>
      </w:pP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4.1. Настоящим положением предусмотрены конкурентные и неконкурентные закупки.</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4.2. Конкурентной закупкой является закупка, осуществляемая с соблюдением одновременно следующих условий:</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1) информация о конкурентной закупке сообщается заказчиком одним из следующих способов:</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 xml:space="preserve">б) посредством направления приглашений принять участие в закрытой конкурентной закупке в случаях, которые предусмотрены </w:t>
      </w:r>
      <w:hyperlink r:id="rId16" w:history="1">
        <w:r w:rsidRPr="00F06F32">
          <w:rPr>
            <w:rFonts w:ascii="Times New Roman" w:eastAsia="Times New Roman" w:hAnsi="Times New Roman" w:cs="Times New Roman"/>
          </w:rPr>
          <w:t>статьей 3.5</w:t>
        </w:r>
      </w:hyperlink>
      <w:r w:rsidRPr="00F06F32">
        <w:rPr>
          <w:rFonts w:ascii="Times New Roman" w:eastAsia="Times New Roman" w:hAnsi="Times New Roman" w:cs="Times New Roman"/>
        </w:rPr>
        <w:t xml:space="preserve">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 xml:space="preserve">3) описание предмета конкурентной закупки осуществляется с соблюдением требований </w:t>
      </w:r>
      <w:hyperlink r:id="rId17" w:history="1">
        <w:r w:rsidRPr="00F06F32">
          <w:rPr>
            <w:rFonts w:ascii="Times New Roman" w:eastAsia="Times New Roman" w:hAnsi="Times New Roman" w:cs="Times New Roman"/>
          </w:rPr>
          <w:t>части 6.1</w:t>
        </w:r>
      </w:hyperlink>
      <w:r w:rsidRPr="00F06F32">
        <w:rPr>
          <w:rFonts w:ascii="Times New Roman" w:eastAsia="Times New Roman" w:hAnsi="Times New Roman" w:cs="Times New Roman"/>
        </w:rPr>
        <w:t xml:space="preserve"> статьи 3 Закона №223-ФЗ.</w:t>
      </w:r>
    </w:p>
    <w:p w:rsidR="00F06F32" w:rsidRPr="00F06F32" w:rsidRDefault="00F06F32" w:rsidP="008958E6">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4.3. Конкурентные закупки осуществляются следующими способами:</w:t>
      </w:r>
    </w:p>
    <w:p w:rsidR="00243BEF" w:rsidRPr="00243BEF" w:rsidRDefault="00243BEF" w:rsidP="008958E6">
      <w:pPr>
        <w:ind w:firstLine="709"/>
        <w:rPr>
          <w:rFonts w:ascii="Times New Roman" w:eastAsia="Times New Roman" w:hAnsi="Times New Roman" w:cs="Times New Roman"/>
        </w:rPr>
      </w:pPr>
      <w:r w:rsidRPr="00243BEF">
        <w:rPr>
          <w:rFonts w:ascii="Times New Roman" w:eastAsia="Times New Roman" w:hAnsi="Times New Roman" w:cs="Times New Roman"/>
        </w:rPr>
        <w:t>1) конкурс (открытый конкурс, конкурс в электронной форме, закрытый конкурс);</w:t>
      </w:r>
    </w:p>
    <w:p w:rsidR="00243BEF" w:rsidRPr="00243BEF" w:rsidRDefault="00243BEF" w:rsidP="008958E6">
      <w:pPr>
        <w:ind w:firstLine="709"/>
        <w:rPr>
          <w:rFonts w:ascii="Times New Roman" w:eastAsia="Times New Roman" w:hAnsi="Times New Roman" w:cs="Times New Roman"/>
        </w:rPr>
      </w:pPr>
      <w:r w:rsidRPr="00243BEF">
        <w:rPr>
          <w:rFonts w:ascii="Times New Roman" w:eastAsia="Times New Roman" w:hAnsi="Times New Roman" w:cs="Times New Roman"/>
        </w:rPr>
        <w:t>2) аукцион (открытый аукцион, аукцион в электронной форме, закрытый аукцион);</w:t>
      </w:r>
    </w:p>
    <w:p w:rsidR="00243BEF" w:rsidRPr="00243BEF" w:rsidRDefault="00243BEF" w:rsidP="008958E6">
      <w:pPr>
        <w:ind w:firstLine="709"/>
        <w:rPr>
          <w:rFonts w:ascii="Times New Roman" w:eastAsia="Times New Roman" w:hAnsi="Times New Roman" w:cs="Times New Roman"/>
        </w:rPr>
      </w:pPr>
      <w:r w:rsidRPr="00243BEF">
        <w:rPr>
          <w:rFonts w:ascii="Times New Roman" w:eastAsia="Times New Roman" w:hAnsi="Times New Roman" w:cs="Times New Roman"/>
        </w:rPr>
        <w:t>3)</w:t>
      </w:r>
      <w:r>
        <w:rPr>
          <w:rFonts w:ascii="Times New Roman" w:eastAsia="Times New Roman" w:hAnsi="Times New Roman" w:cs="Times New Roman"/>
        </w:rPr>
        <w:t xml:space="preserve"> </w:t>
      </w:r>
      <w:r w:rsidRPr="00243BEF">
        <w:rPr>
          <w:rFonts w:ascii="Times New Roman" w:eastAsia="Times New Roman" w:hAnsi="Times New Roman" w:cs="Times New Roman"/>
        </w:rPr>
        <w:t>запрос котировок (запрос котировок в электронной форме, закрытый запрос котировок);</w:t>
      </w:r>
    </w:p>
    <w:p w:rsidR="00243BEF" w:rsidRPr="00243BEF" w:rsidRDefault="00243BEF" w:rsidP="008958E6">
      <w:pPr>
        <w:ind w:firstLine="709"/>
        <w:rPr>
          <w:rFonts w:ascii="Times New Roman" w:eastAsia="Times New Roman" w:hAnsi="Times New Roman" w:cs="Times New Roman"/>
        </w:rPr>
      </w:pPr>
      <w:r w:rsidRPr="00243BEF">
        <w:rPr>
          <w:rFonts w:ascii="Times New Roman" w:eastAsia="Times New Roman" w:hAnsi="Times New Roman" w:cs="Times New Roman"/>
        </w:rPr>
        <w:t>4) запрос предложений (запрос предложений в электронной форме, закрытый запрос предложений);</w:t>
      </w:r>
    </w:p>
    <w:p w:rsidR="008958E6" w:rsidRDefault="008958E6" w:rsidP="008958E6">
      <w:pPr>
        <w:spacing w:before="40" w:after="40"/>
        <w:ind w:firstLine="709"/>
        <w:rPr>
          <w:rFonts w:ascii="Times New Roman" w:hAnsi="Times New Roman" w:cs="Times New Roman"/>
        </w:rPr>
      </w:pPr>
      <w:r w:rsidRPr="008958E6">
        <w:rPr>
          <w:rFonts w:ascii="Times New Roman" w:hAnsi="Times New Roman" w:cs="Times New Roman"/>
        </w:rPr>
        <w:t>4.4. Заказчик вправе осуществлять закупку</w:t>
      </w:r>
      <w:r>
        <w:rPr>
          <w:rFonts w:ascii="Times New Roman" w:hAnsi="Times New Roman" w:cs="Times New Roman"/>
        </w:rPr>
        <w:t xml:space="preserve"> путем проведения конкурса на любую сумму </w:t>
      </w:r>
      <w:r w:rsidRPr="008958E6">
        <w:rPr>
          <w:rFonts w:ascii="Times New Roman" w:hAnsi="Times New Roman" w:cs="Times New Roman"/>
        </w:rPr>
        <w:t xml:space="preserve">при выполнении хотя бы одного из следующих условий: </w:t>
      </w:r>
    </w:p>
    <w:p w:rsidR="008958E6" w:rsidRDefault="008958E6" w:rsidP="008958E6">
      <w:pPr>
        <w:spacing w:before="40" w:after="40"/>
        <w:ind w:firstLine="709"/>
        <w:rPr>
          <w:rFonts w:ascii="Times New Roman" w:hAnsi="Times New Roman" w:cs="Times New Roman"/>
        </w:rPr>
      </w:pPr>
      <w:r w:rsidRPr="008958E6">
        <w:rPr>
          <w:rFonts w:ascii="Times New Roman" w:hAnsi="Times New Roman" w:cs="Times New Roman"/>
        </w:rPr>
        <w:t>1) объектом закупки являются товары, работы, услуги, по которым существует функционирующий рынок;</w:t>
      </w:r>
    </w:p>
    <w:p w:rsidR="008958E6" w:rsidRPr="008958E6" w:rsidRDefault="008958E6" w:rsidP="008958E6">
      <w:pPr>
        <w:spacing w:before="40" w:after="40"/>
        <w:ind w:firstLine="709"/>
      </w:pPr>
      <w:r w:rsidRPr="008958E6">
        <w:rPr>
          <w:rFonts w:ascii="Times New Roman" w:hAnsi="Times New Roman" w:cs="Times New Roman"/>
        </w:rPr>
        <w:t>2) объектом закупки являются товары, работы, услуги, в отношении которых целесообразно проводить оценку по ценовым и неценовым критериям.</w:t>
      </w:r>
    </w:p>
    <w:p w:rsidR="008958E6" w:rsidRDefault="008958E6" w:rsidP="008958E6">
      <w:pPr>
        <w:spacing w:before="40" w:after="40"/>
        <w:ind w:firstLine="709"/>
        <w:rPr>
          <w:rFonts w:ascii="Times New Roman" w:hAnsi="Times New Roman" w:cs="Times New Roman"/>
        </w:rPr>
      </w:pPr>
      <w:r w:rsidRPr="008958E6">
        <w:rPr>
          <w:rFonts w:ascii="Times New Roman" w:hAnsi="Times New Roman" w:cs="Times New Roman"/>
        </w:rPr>
        <w:t>4.5. Заказчик вправе осуществлять закупку </w:t>
      </w:r>
      <w:r>
        <w:rPr>
          <w:rFonts w:ascii="Times New Roman" w:hAnsi="Times New Roman" w:cs="Times New Roman"/>
        </w:rPr>
        <w:t>путем проведения аукциона на любую сумму</w:t>
      </w:r>
      <w:r w:rsidRPr="008958E6">
        <w:rPr>
          <w:rFonts w:ascii="Times New Roman" w:hAnsi="Times New Roman" w:cs="Times New Roman"/>
        </w:rPr>
        <w:t> при выполнении хотя бы одного из следующих условий:</w:t>
      </w:r>
    </w:p>
    <w:p w:rsidR="008958E6" w:rsidRDefault="008958E6" w:rsidP="008958E6">
      <w:pPr>
        <w:spacing w:before="40" w:after="40"/>
        <w:ind w:firstLine="709"/>
        <w:rPr>
          <w:rFonts w:ascii="Times New Roman" w:hAnsi="Times New Roman" w:cs="Times New Roman"/>
        </w:rPr>
      </w:pPr>
      <w:r w:rsidRPr="008958E6">
        <w:rPr>
          <w:rFonts w:ascii="Times New Roman" w:hAnsi="Times New Roman" w:cs="Times New Roman"/>
        </w:rPr>
        <w:t xml:space="preserve">1) объектом закупки являются товары, работы, услуги, по которым существует </w:t>
      </w:r>
      <w:r w:rsidRPr="008958E6">
        <w:rPr>
          <w:rFonts w:ascii="Times New Roman" w:hAnsi="Times New Roman" w:cs="Times New Roman"/>
        </w:rPr>
        <w:lastRenderedPageBreak/>
        <w:t xml:space="preserve">функционирующий рынок; </w:t>
      </w:r>
    </w:p>
    <w:p w:rsidR="008958E6" w:rsidRPr="008958E6" w:rsidRDefault="008958E6" w:rsidP="008958E6">
      <w:pPr>
        <w:spacing w:before="40" w:after="40"/>
        <w:ind w:firstLine="709"/>
      </w:pPr>
      <w:r w:rsidRPr="008958E6">
        <w:rPr>
          <w:rFonts w:ascii="Times New Roman" w:hAnsi="Times New Roman" w:cs="Times New Roman"/>
        </w:rPr>
        <w:t>2) объектом закупки являются товары, работы, услуги, в отношении которых целесообразно проводить оценку только по ценовым критериям.</w:t>
      </w:r>
    </w:p>
    <w:p w:rsidR="008958E6" w:rsidRDefault="008958E6" w:rsidP="008958E6">
      <w:pPr>
        <w:spacing w:before="40" w:after="40"/>
        <w:rPr>
          <w:rFonts w:ascii="Times New Roman" w:hAnsi="Times New Roman" w:cs="Times New Roman"/>
        </w:rPr>
      </w:pPr>
      <w:r w:rsidRPr="008958E6">
        <w:rPr>
          <w:sz w:val="20"/>
          <w:szCs w:val="20"/>
          <w:lang w:val="en-US"/>
        </w:rPr>
        <w:t> </w:t>
      </w:r>
      <w:r w:rsidRPr="008958E6">
        <w:rPr>
          <w:rFonts w:ascii="Times New Roman" w:hAnsi="Times New Roman" w:cs="Times New Roman"/>
        </w:rPr>
        <w:t>4.6. Заказчик вправе осуществлять закупку </w:t>
      </w:r>
      <w:r>
        <w:rPr>
          <w:rFonts w:ascii="Times New Roman" w:hAnsi="Times New Roman" w:cs="Times New Roman"/>
        </w:rPr>
        <w:t>путем проведения запроса котировок на любую сумму</w:t>
      </w:r>
      <w:r w:rsidRPr="008958E6">
        <w:rPr>
          <w:rFonts w:ascii="Times New Roman" w:hAnsi="Times New Roman" w:cs="Times New Roman"/>
        </w:rPr>
        <w:t xml:space="preserve"> при выполнении хотя бы одного из следующих условий: </w:t>
      </w:r>
    </w:p>
    <w:p w:rsidR="008958E6" w:rsidRDefault="008958E6" w:rsidP="008958E6">
      <w:pPr>
        <w:spacing w:before="40" w:after="40"/>
        <w:rPr>
          <w:rFonts w:ascii="Times New Roman" w:hAnsi="Times New Roman" w:cs="Times New Roman"/>
        </w:rPr>
      </w:pPr>
      <w:r w:rsidRPr="008958E6">
        <w:rPr>
          <w:rFonts w:ascii="Times New Roman" w:hAnsi="Times New Roman" w:cs="Times New Roman"/>
        </w:rPr>
        <w:t xml:space="preserve">1) объектом закупки являются товары, работы, услуги, по которым существует функционирующий рынок; </w:t>
      </w:r>
    </w:p>
    <w:p w:rsidR="008958E6" w:rsidRPr="008958E6" w:rsidRDefault="008958E6" w:rsidP="008958E6">
      <w:pPr>
        <w:spacing w:before="40" w:after="40"/>
      </w:pPr>
      <w:r w:rsidRPr="008958E6">
        <w:rPr>
          <w:rFonts w:ascii="Times New Roman" w:hAnsi="Times New Roman" w:cs="Times New Roman"/>
        </w:rPr>
        <w:t>2) объектом закупки являются товары, работы, услуги, в отношении которых целесообразно проводить оценку только по ценовым критериям;</w:t>
      </w:r>
    </w:p>
    <w:p w:rsidR="008958E6" w:rsidRDefault="008958E6" w:rsidP="008958E6">
      <w:pPr>
        <w:spacing w:before="40" w:after="40"/>
        <w:ind w:firstLine="709"/>
        <w:rPr>
          <w:rFonts w:ascii="Times New Roman" w:hAnsi="Times New Roman" w:cs="Times New Roman"/>
        </w:rPr>
      </w:pPr>
      <w:r w:rsidRPr="008958E6">
        <w:rPr>
          <w:rFonts w:ascii="Times New Roman" w:hAnsi="Times New Roman" w:cs="Times New Roman"/>
        </w:rPr>
        <w:t>4.7. Заказчик вправе осуществлять закупку </w:t>
      </w:r>
      <w:r>
        <w:rPr>
          <w:rFonts w:ascii="Times New Roman" w:hAnsi="Times New Roman" w:cs="Times New Roman"/>
        </w:rPr>
        <w:t>путем проведения запроса предложений на любую сумму</w:t>
      </w:r>
      <w:r w:rsidRPr="008958E6">
        <w:rPr>
          <w:rFonts w:ascii="Times New Roman" w:hAnsi="Times New Roman" w:cs="Times New Roman"/>
        </w:rPr>
        <w:t xml:space="preserve"> при выполнении хотя бы одного из следующих условий: </w:t>
      </w:r>
    </w:p>
    <w:p w:rsidR="008958E6" w:rsidRDefault="008958E6" w:rsidP="008958E6">
      <w:pPr>
        <w:spacing w:before="40" w:after="40"/>
        <w:ind w:firstLine="709"/>
        <w:rPr>
          <w:rFonts w:ascii="Times New Roman" w:hAnsi="Times New Roman" w:cs="Times New Roman"/>
        </w:rPr>
      </w:pPr>
      <w:r w:rsidRPr="008958E6">
        <w:rPr>
          <w:rFonts w:ascii="Times New Roman" w:hAnsi="Times New Roman" w:cs="Times New Roman"/>
        </w:rPr>
        <w:t>1)</w:t>
      </w:r>
      <w:r>
        <w:rPr>
          <w:rFonts w:ascii="Times New Roman" w:hAnsi="Times New Roman" w:cs="Times New Roman"/>
        </w:rPr>
        <w:t xml:space="preserve"> объектом закупки являются товары, работы, услуги, по которым существует функционирующий рынок; </w:t>
      </w:r>
    </w:p>
    <w:p w:rsidR="008958E6" w:rsidRDefault="008958E6" w:rsidP="008958E6">
      <w:pPr>
        <w:spacing w:before="40" w:after="40"/>
        <w:ind w:firstLine="709"/>
      </w:pPr>
      <w:r>
        <w:rPr>
          <w:rFonts w:ascii="Times New Roman" w:hAnsi="Times New Roman" w:cs="Times New Roman"/>
        </w:rPr>
        <w:t>2) объектом закупки являются товары, работы, услуги, в отношении которых целесообразно проводить оценку по ценовым и неценовым критериям.</w:t>
      </w:r>
    </w:p>
    <w:p w:rsidR="0093337E" w:rsidRPr="00F06F32" w:rsidRDefault="0093337E" w:rsidP="008958E6">
      <w:pPr>
        <w:rPr>
          <w:rFonts w:ascii="Times New Roman" w:eastAsia="Times New Roman" w:hAnsi="Times New Roman" w:cs="Times New Roman"/>
        </w:rPr>
      </w:pPr>
      <w:r w:rsidRPr="00F06F32">
        <w:rPr>
          <w:rFonts w:ascii="Times New Roman" w:eastAsia="Times New Roman" w:hAnsi="Times New Roman" w:cs="Times New Roman"/>
        </w:rPr>
        <w:t>4.</w:t>
      </w:r>
      <w:r w:rsidR="00B36775">
        <w:rPr>
          <w:rFonts w:ascii="Times New Roman" w:eastAsia="Times New Roman" w:hAnsi="Times New Roman" w:cs="Times New Roman"/>
        </w:rPr>
        <w:t>8</w:t>
      </w:r>
      <w:r w:rsidRPr="00F06F32">
        <w:rPr>
          <w:rFonts w:ascii="Times New Roman" w:eastAsia="Times New Roman" w:hAnsi="Times New Roman" w:cs="Times New Roman"/>
        </w:rPr>
        <w:t>. Неконкурентной закупкой является закупка у единственного поставщика (исполнителя, подрядчика).</w:t>
      </w:r>
    </w:p>
    <w:p w:rsidR="00F06F32" w:rsidRPr="00F06F32" w:rsidRDefault="00B36775" w:rsidP="00F06F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4.9</w:t>
      </w:r>
      <w:r w:rsidR="00F06F32" w:rsidRPr="00F06F32">
        <w:rPr>
          <w:rFonts w:ascii="Times New Roman" w:eastAsia="Times New Roman" w:hAnsi="Times New Roman" w:cs="Times New Roman"/>
        </w:rPr>
        <w:t>.</w:t>
      </w:r>
      <w:r w:rsidR="00F06F32" w:rsidRPr="00F06F32">
        <w:rPr>
          <w:rFonts w:ascii="Times New Roman" w:eastAsia="Times New Roman" w:hAnsi="Times New Roman" w:cs="Times New Roman"/>
        </w:rPr>
        <w:tab/>
        <w:t>Закупка у единственного поставщика (исполнителя, подрядчика) может проводиться в следующих случаях (Порядок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заказчиком положением о закупке путем выбора из приведенного перечня. Заказчик вправе дополнить указанный перечень иными случаями закупки у единственного поставщика):</w:t>
      </w:r>
    </w:p>
    <w:p w:rsidR="00F06F32" w:rsidRPr="00F06F32" w:rsidRDefault="001559EF" w:rsidP="00F06F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 xml:space="preserve">1) </w:t>
      </w:r>
      <w:r w:rsidR="00F06F32" w:rsidRPr="00F06F32">
        <w:rPr>
          <w:rFonts w:ascii="Times New Roman" w:eastAsia="Times New Roman" w:hAnsi="Times New Roman" w:cs="Times New Roman"/>
        </w:rPr>
        <w:t>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w:t>
      </w:r>
      <w:r w:rsidR="00D26554">
        <w:rPr>
          <w:rFonts w:ascii="Times New Roman" w:eastAsia="Times New Roman" w:hAnsi="Times New Roman" w:cs="Times New Roman"/>
        </w:rPr>
        <w:t>.08.</w:t>
      </w:r>
      <w:r w:rsidR="00F06F32" w:rsidRPr="00F06F32">
        <w:rPr>
          <w:rFonts w:ascii="Times New Roman" w:eastAsia="Times New Roman" w:hAnsi="Times New Roman" w:cs="Times New Roman"/>
        </w:rPr>
        <w:t>1995 года № 147-ФЗ.</w:t>
      </w:r>
    </w:p>
    <w:p w:rsidR="00F06F32" w:rsidRPr="00F06F32" w:rsidRDefault="001559EF" w:rsidP="00F06F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 xml:space="preserve">2) </w:t>
      </w:r>
      <w:r w:rsidR="00F06F32" w:rsidRPr="00F06F32">
        <w:rPr>
          <w:rFonts w:ascii="Times New Roman" w:eastAsia="Times New Roman" w:hAnsi="Times New Roman" w:cs="Times New Roman"/>
        </w:rPr>
        <w:t>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p>
    <w:p w:rsidR="00F06F32" w:rsidRPr="00F06F32" w:rsidRDefault="001559EF" w:rsidP="00F06F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 xml:space="preserve">3) </w:t>
      </w:r>
      <w:r w:rsidR="00F06F32" w:rsidRPr="00F06F32">
        <w:rPr>
          <w:rFonts w:ascii="Times New Roman" w:eastAsia="Times New Roman" w:hAnsi="Times New Roman" w:cs="Times New Roman"/>
        </w:rPr>
        <w:t>заключается договор энергоснабжения или купли-продажи электрической энергии с гарантирующим поставщиком электрической энергии;</w:t>
      </w:r>
    </w:p>
    <w:p w:rsidR="00340B11" w:rsidRPr="00340B11" w:rsidRDefault="001559EF" w:rsidP="00340B11">
      <w:pPr>
        <w:rPr>
          <w:rFonts w:ascii="Times New Roman" w:eastAsia="Times New Roman" w:hAnsi="Times New Roman" w:cs="Times New Roman"/>
        </w:rPr>
      </w:pPr>
      <w:r>
        <w:rPr>
          <w:rFonts w:ascii="Times New Roman" w:eastAsia="Times New Roman" w:hAnsi="Times New Roman" w:cs="Times New Roman"/>
        </w:rPr>
        <w:t xml:space="preserve">4) </w:t>
      </w:r>
      <w:r w:rsidR="00F06F32" w:rsidRPr="00F06F32">
        <w:rPr>
          <w:rFonts w:ascii="Times New Roman" w:eastAsia="Times New Roman" w:hAnsi="Times New Roman" w:cs="Times New Roman"/>
        </w:rPr>
        <w:t xml:space="preserve">закупки товаров, работ, услуг, стоимость которых не </w:t>
      </w:r>
      <w:r w:rsidR="00F06F32" w:rsidRPr="00B36775">
        <w:rPr>
          <w:rFonts w:ascii="Times New Roman" w:eastAsia="Times New Roman" w:hAnsi="Times New Roman" w:cs="Times New Roman"/>
        </w:rPr>
        <w:t xml:space="preserve">превышает </w:t>
      </w:r>
      <w:r w:rsidR="00B36775" w:rsidRPr="00B36775">
        <w:rPr>
          <w:rFonts w:ascii="Times New Roman" w:eastAsia="Times New Roman" w:hAnsi="Times New Roman" w:cs="Times New Roman"/>
        </w:rPr>
        <w:t>300</w:t>
      </w:r>
      <w:r w:rsidR="00F06F32" w:rsidRPr="00B36775">
        <w:rPr>
          <w:rFonts w:ascii="Times New Roman" w:eastAsia="Times New Roman" w:hAnsi="Times New Roman" w:cs="Times New Roman"/>
        </w:rPr>
        <w:t xml:space="preserve"> (</w:t>
      </w:r>
      <w:r w:rsidR="00B36775" w:rsidRPr="00B36775">
        <w:rPr>
          <w:rFonts w:ascii="Times New Roman" w:eastAsia="Times New Roman" w:hAnsi="Times New Roman" w:cs="Times New Roman"/>
        </w:rPr>
        <w:t>триста</w:t>
      </w:r>
      <w:r w:rsidR="00041907">
        <w:rPr>
          <w:rFonts w:ascii="Times New Roman" w:eastAsia="Times New Roman" w:hAnsi="Times New Roman" w:cs="Times New Roman"/>
        </w:rPr>
        <w:t>) тысяч рублей</w:t>
      </w:r>
      <w:r w:rsidR="00340B11" w:rsidRPr="00340B11">
        <w:rPr>
          <w:rFonts w:ascii="Times New Roman" w:eastAsia="Times New Roman" w:hAnsi="Times New Roman" w:cs="Times New Roman"/>
        </w:rPr>
        <w:t xml:space="preserve">. При этом годовой объем закупок, которые заказчик вправе осуществить на основании настоящего </w:t>
      </w:r>
      <w:r>
        <w:rPr>
          <w:rFonts w:ascii="Times New Roman" w:eastAsia="Times New Roman" w:hAnsi="Times New Roman" w:cs="Times New Roman"/>
        </w:rPr>
        <w:t xml:space="preserve">пункта, не должен </w:t>
      </w:r>
      <w:r w:rsidRPr="00B36775">
        <w:rPr>
          <w:rFonts w:ascii="Times New Roman" w:eastAsia="Times New Roman" w:hAnsi="Times New Roman" w:cs="Times New Roman"/>
        </w:rPr>
        <w:t xml:space="preserve">превышать </w:t>
      </w:r>
      <w:r w:rsidR="00243BEF" w:rsidRPr="00B36775">
        <w:rPr>
          <w:rFonts w:ascii="Times New Roman" w:eastAsia="Times New Roman" w:hAnsi="Times New Roman" w:cs="Times New Roman"/>
        </w:rPr>
        <w:t xml:space="preserve">два </w:t>
      </w:r>
      <w:r w:rsidR="00340B11" w:rsidRPr="00B36775">
        <w:rPr>
          <w:rFonts w:ascii="Times New Roman" w:eastAsia="Times New Roman" w:hAnsi="Times New Roman" w:cs="Times New Roman"/>
        </w:rPr>
        <w:t xml:space="preserve">миллиона рублей или не должен превышать десять процентов </w:t>
      </w:r>
      <w:hyperlink w:anchor="sub_3166" w:history="1">
        <w:r w:rsidR="00340B11" w:rsidRPr="00B36775">
          <w:rPr>
            <w:rFonts w:ascii="Times New Roman" w:eastAsia="Times New Roman" w:hAnsi="Times New Roman" w:cs="Times New Roman"/>
          </w:rPr>
          <w:t>совокупного годового объема</w:t>
        </w:r>
      </w:hyperlink>
      <w:r w:rsidR="00340B11" w:rsidRPr="00B36775">
        <w:rPr>
          <w:rFonts w:ascii="Times New Roman" w:eastAsia="Times New Roman" w:hAnsi="Times New Roman" w:cs="Times New Roman"/>
        </w:rPr>
        <w:t xml:space="preserve"> закупок заказчика и не должен составлять более чем пятьдесят миллионов рублей.</w:t>
      </w:r>
    </w:p>
    <w:p w:rsidR="00B36775" w:rsidRDefault="001559EF" w:rsidP="00F06F32">
      <w:pPr>
        <w:widowControl/>
        <w:autoSpaceDE/>
        <w:autoSpaceDN/>
        <w:adjustRightInd/>
        <w:ind w:firstLine="709"/>
        <w:rPr>
          <w:rFonts w:ascii="Times New Roman" w:eastAsiaTheme="minorHAnsi" w:hAnsi="Times New Roman" w:cs="Times New Roman"/>
          <w:lang w:eastAsia="en-US"/>
        </w:rPr>
      </w:pPr>
      <w:r>
        <w:rPr>
          <w:rFonts w:ascii="Times New Roman" w:eastAsia="Times New Roman" w:hAnsi="Times New Roman" w:cs="Times New Roman"/>
        </w:rPr>
        <w:t xml:space="preserve">5) </w:t>
      </w:r>
      <w:r w:rsidR="00243BEF" w:rsidRPr="00AA69BA">
        <w:rPr>
          <w:rFonts w:ascii="Times New Roman" w:eastAsiaTheme="minorHAnsi" w:hAnsi="Times New Roman" w:cs="Times New Roman"/>
          <w:lang w:eastAsia="en-US"/>
        </w:rPr>
        <w:t>осуществление закупки товара, работы или услуги муниципальным</w:t>
      </w:r>
      <w:r w:rsidR="00243BEF">
        <w:rPr>
          <w:rFonts w:ascii="Times New Roman" w:eastAsiaTheme="minorHAnsi" w:hAnsi="Times New Roman" w:cs="Times New Roman"/>
          <w:lang w:eastAsia="en-US"/>
        </w:rPr>
        <w:t>и</w:t>
      </w:r>
      <w:r w:rsidR="00243BEF" w:rsidRPr="00AA69BA">
        <w:rPr>
          <w:rFonts w:ascii="Times New Roman" w:eastAsiaTheme="minorHAnsi" w:hAnsi="Times New Roman" w:cs="Times New Roman"/>
          <w:lang w:eastAsia="en-US"/>
        </w:rPr>
        <w:t xml:space="preserve"> учреждени</w:t>
      </w:r>
      <w:r w:rsidR="00243BEF">
        <w:rPr>
          <w:rFonts w:ascii="Times New Roman" w:eastAsiaTheme="minorHAnsi" w:hAnsi="Times New Roman" w:cs="Times New Roman"/>
          <w:lang w:eastAsia="en-US"/>
        </w:rPr>
        <w:t>ями</w:t>
      </w:r>
      <w:r w:rsidR="00243BEF" w:rsidRPr="00AA69BA">
        <w:rPr>
          <w:rFonts w:ascii="Times New Roman" w:eastAsiaTheme="minorHAnsi" w:hAnsi="Times New Roman" w:cs="Times New Roman"/>
          <w:lang w:eastAsia="en-US"/>
        </w:rPr>
        <w:t xml:space="preserve"> культуры, уставными целями деятельности которого являются сохранение, использование и популяризация объектов культурного наследия, а также иным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муниципальной образовательной организацией,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w:t>
      </w:r>
      <w:r w:rsidR="00243BEF" w:rsidRPr="00B36775">
        <w:rPr>
          <w:rFonts w:ascii="Times New Roman" w:eastAsiaTheme="minorHAnsi" w:hAnsi="Times New Roman" w:cs="Times New Roman"/>
          <w:lang w:eastAsia="en-US"/>
        </w:rPr>
        <w:t xml:space="preserve">превышающую </w:t>
      </w:r>
      <w:r w:rsidR="00041907">
        <w:rPr>
          <w:rFonts w:ascii="Times New Roman" w:eastAsiaTheme="minorHAnsi" w:hAnsi="Times New Roman" w:cs="Times New Roman"/>
          <w:lang w:eastAsia="en-US"/>
        </w:rPr>
        <w:t>600 (</w:t>
      </w:r>
      <w:r w:rsidR="001F3DFA">
        <w:rPr>
          <w:rFonts w:ascii="Times New Roman" w:eastAsiaTheme="minorHAnsi" w:hAnsi="Times New Roman" w:cs="Times New Roman"/>
          <w:lang w:eastAsia="en-US"/>
        </w:rPr>
        <w:t>шест</w:t>
      </w:r>
      <w:r w:rsidR="007F3AB6">
        <w:rPr>
          <w:rFonts w:ascii="Times New Roman" w:eastAsiaTheme="minorHAnsi" w:hAnsi="Times New Roman" w:cs="Times New Roman"/>
          <w:lang w:eastAsia="en-US"/>
        </w:rPr>
        <w:t>ь</w:t>
      </w:r>
      <w:r w:rsidR="005062FE">
        <w:rPr>
          <w:rFonts w:ascii="Times New Roman" w:eastAsiaTheme="minorHAnsi" w:hAnsi="Times New Roman" w:cs="Times New Roman"/>
          <w:lang w:eastAsia="en-US"/>
        </w:rPr>
        <w:t>сот</w:t>
      </w:r>
      <w:r w:rsidR="00041907">
        <w:rPr>
          <w:rFonts w:ascii="Times New Roman" w:eastAsiaTheme="minorHAnsi" w:hAnsi="Times New Roman" w:cs="Times New Roman"/>
          <w:lang w:eastAsia="en-US"/>
        </w:rPr>
        <w:t>)</w:t>
      </w:r>
      <w:r w:rsidR="00243BEF" w:rsidRPr="00B36775">
        <w:rPr>
          <w:rFonts w:ascii="Times New Roman" w:eastAsiaTheme="minorHAnsi" w:hAnsi="Times New Roman" w:cs="Times New Roman"/>
          <w:lang w:eastAsia="en-US"/>
        </w:rPr>
        <w:t xml:space="preserve">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w:t>
      </w:r>
      <w:r w:rsidR="00243BEF" w:rsidRPr="00AA69BA">
        <w:rPr>
          <w:rFonts w:ascii="Times New Roman" w:eastAsiaTheme="minorHAnsi" w:hAnsi="Times New Roman" w:cs="Times New Roman"/>
          <w:lang w:eastAsia="en-US"/>
        </w:rPr>
        <w:t xml:space="preserve"> или не должен </w:t>
      </w:r>
      <w:r w:rsidR="00243BEF" w:rsidRPr="00AA69BA">
        <w:rPr>
          <w:rFonts w:ascii="Times New Roman" w:eastAsiaTheme="minorHAnsi" w:hAnsi="Times New Roman" w:cs="Times New Roman"/>
          <w:lang w:eastAsia="en-US"/>
        </w:rPr>
        <w:lastRenderedPageBreak/>
        <w:t>превышать пятьдесят процентов совокупного годового объема закупок заказчика и не должен составлять более чем тридцать миллионов рублей;</w:t>
      </w:r>
    </w:p>
    <w:p w:rsidR="00F06F32" w:rsidRPr="00F06F32" w:rsidRDefault="00F06F32" w:rsidP="00B36775">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6)</w:t>
      </w:r>
      <w:r w:rsidR="00B36775">
        <w:rPr>
          <w:rFonts w:ascii="Times New Roman" w:eastAsia="Times New Roman" w:hAnsi="Times New Roman" w:cs="Times New Roman"/>
        </w:rPr>
        <w:t xml:space="preserve"> </w:t>
      </w:r>
      <w:r w:rsidRPr="00F06F32">
        <w:rPr>
          <w:rFonts w:ascii="Times New Roman" w:eastAsia="Times New Roman" w:hAnsi="Times New Roman" w:cs="Times New Roman"/>
        </w:rPr>
        <w:t xml:space="preserve">заключается договор на предоставление услуг связи (услуги телефонной связи (местной, внутризоновой, междугородной и международной), услуги почтовой, услуги телеграфной связи, </w:t>
      </w:r>
      <w:proofErr w:type="spellStart"/>
      <w:r w:rsidRPr="00F06F32">
        <w:rPr>
          <w:rFonts w:ascii="Times New Roman" w:eastAsia="Times New Roman" w:hAnsi="Times New Roman" w:cs="Times New Roman"/>
        </w:rPr>
        <w:t>телематические</w:t>
      </w:r>
      <w:proofErr w:type="spellEnd"/>
      <w:r w:rsidRPr="00F06F32">
        <w:rPr>
          <w:rFonts w:ascii="Times New Roman" w:eastAsia="Times New Roman" w:hAnsi="Times New Roman" w:cs="Times New Roman"/>
        </w:rPr>
        <w:t xml:space="preserve"> услуги, услуги связи по передаче данных); </w:t>
      </w:r>
    </w:p>
    <w:p w:rsidR="00F06F32" w:rsidRPr="00F06F32" w:rsidRDefault="00243BEF" w:rsidP="00F06F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 xml:space="preserve">7) </w:t>
      </w:r>
      <w:r w:rsidR="00F06F32" w:rsidRPr="00F06F32">
        <w:rPr>
          <w:rFonts w:ascii="Times New Roman" w:eastAsia="Times New Roman" w:hAnsi="Times New Roman" w:cs="Times New Roman"/>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w:t>
      </w:r>
      <w:r w:rsidR="0037508E">
        <w:rPr>
          <w:rFonts w:ascii="Times New Roman" w:eastAsia="Times New Roman" w:hAnsi="Times New Roman" w:cs="Times New Roman"/>
        </w:rPr>
        <w:t>муниципальными</w:t>
      </w:r>
      <w:r w:rsidR="00F06F32" w:rsidRPr="00F06F32">
        <w:rPr>
          <w:rFonts w:ascii="Times New Roman" w:eastAsia="Times New Roman" w:hAnsi="Times New Roman" w:cs="Times New Roman"/>
        </w:rPr>
        <w:t xml:space="preserve"> учреждениями, </w:t>
      </w:r>
      <w:r w:rsidR="0037508E">
        <w:rPr>
          <w:rFonts w:ascii="Times New Roman" w:eastAsia="Times New Roman" w:hAnsi="Times New Roman" w:cs="Times New Roman"/>
        </w:rPr>
        <w:t xml:space="preserve">муниципальными </w:t>
      </w:r>
      <w:r w:rsidR="00F06F32" w:rsidRPr="00F06F32">
        <w:rPr>
          <w:rFonts w:ascii="Times New Roman" w:eastAsia="Times New Roman" w:hAnsi="Times New Roman" w:cs="Times New Roman"/>
        </w:rPr>
        <w:t xml:space="preserve">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F06F32" w:rsidRPr="00F06F32" w:rsidRDefault="00243BEF" w:rsidP="00F06F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 xml:space="preserve">8) </w:t>
      </w:r>
      <w:r w:rsidR="00F06F32" w:rsidRPr="00F06F32">
        <w:rPr>
          <w:rFonts w:ascii="Times New Roman" w:eastAsia="Times New Roman" w:hAnsi="Times New Roman" w:cs="Times New Roman"/>
        </w:rPr>
        <w:t>удовлетворение потребностей, возникших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w:t>
      </w:r>
    </w:p>
    <w:p w:rsidR="00F06F32" w:rsidRPr="00F06F32" w:rsidRDefault="00243BEF" w:rsidP="00F06F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 xml:space="preserve">9) </w:t>
      </w:r>
      <w:r w:rsidR="00F06F32" w:rsidRPr="00F06F32">
        <w:rPr>
          <w:rFonts w:ascii="Times New Roman" w:eastAsia="Times New Roman" w:hAnsi="Times New Roman" w:cs="Times New Roman"/>
        </w:rPr>
        <w:t>осуществление закупки во исполнение обязательств по договорам, заключенным с физическими лицами, в которых заказчик выступает в качестве поставщика (подрядчика, исполнителя);</w:t>
      </w:r>
    </w:p>
    <w:p w:rsidR="00F06F32" w:rsidRPr="00F06F32" w:rsidRDefault="00243BEF" w:rsidP="00F06F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 xml:space="preserve">10) </w:t>
      </w:r>
      <w:r w:rsidR="00F06F32" w:rsidRPr="00F06F32">
        <w:rPr>
          <w:rFonts w:ascii="Times New Roman" w:eastAsia="Times New Roman" w:hAnsi="Times New Roman" w:cs="Times New Roman"/>
        </w:rPr>
        <w:t>возникла потребность в услугах по опубликованию информации в конкретном печатном издании;</w:t>
      </w:r>
    </w:p>
    <w:p w:rsidR="00F06F32" w:rsidRPr="00F06F32" w:rsidRDefault="00243BEF" w:rsidP="00F06F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 xml:space="preserve">11) </w:t>
      </w:r>
      <w:r w:rsidR="00F06F32" w:rsidRPr="00F06F32">
        <w:rPr>
          <w:rFonts w:ascii="Times New Roman" w:eastAsia="Times New Roman" w:hAnsi="Times New Roman" w:cs="Times New Roman"/>
        </w:rPr>
        <w:t xml:space="preserve">заключается договор на участие в мероприятии с поставщиком, являющимся организатором такого мероприятия или уполномоченным организатором мероприятия; </w:t>
      </w:r>
    </w:p>
    <w:p w:rsidR="00F06F32" w:rsidRPr="00F06F32" w:rsidRDefault="00243BEF" w:rsidP="00243BEF">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 xml:space="preserve">12) </w:t>
      </w:r>
      <w:r w:rsidR="00F06F32" w:rsidRPr="00F06F32">
        <w:rPr>
          <w:rFonts w:ascii="Times New Roman" w:eastAsia="Times New Roman" w:hAnsi="Times New Roman" w:cs="Times New Roman"/>
        </w:rPr>
        <w:t xml:space="preserve">осуществляется оплата членских взносов и иных обязательных платежей; </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13)</w:t>
      </w:r>
      <w:r w:rsidR="00243BEF">
        <w:rPr>
          <w:rFonts w:ascii="Times New Roman" w:eastAsia="Times New Roman" w:hAnsi="Times New Roman" w:cs="Times New Roman"/>
        </w:rPr>
        <w:t xml:space="preserve"> </w:t>
      </w:r>
      <w:r w:rsidRPr="00F06F32">
        <w:rPr>
          <w:rFonts w:ascii="Times New Roman" w:eastAsia="Times New Roman" w:hAnsi="Times New Roman" w:cs="Times New Roman"/>
        </w:rPr>
        <w:t xml:space="preserve">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14)</w:t>
      </w:r>
      <w:r w:rsidR="00243BEF">
        <w:rPr>
          <w:rFonts w:ascii="Times New Roman" w:eastAsia="Times New Roman" w:hAnsi="Times New Roman" w:cs="Times New Roman"/>
        </w:rPr>
        <w:t xml:space="preserve"> </w:t>
      </w:r>
      <w:r w:rsidRPr="00F06F32">
        <w:rPr>
          <w:rFonts w:ascii="Times New Roman" w:eastAsia="Times New Roman" w:hAnsi="Times New Roman" w:cs="Times New Roman"/>
        </w:rPr>
        <w:t xml:space="preserve">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F06F32" w:rsidRPr="00F06F32" w:rsidRDefault="006954E0" w:rsidP="00F06F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15</w:t>
      </w:r>
      <w:r w:rsidR="00243BEF">
        <w:rPr>
          <w:rFonts w:ascii="Times New Roman" w:eastAsia="Times New Roman" w:hAnsi="Times New Roman" w:cs="Times New Roman"/>
        </w:rPr>
        <w:t xml:space="preserve">) </w:t>
      </w:r>
      <w:r w:rsidR="00F06F32" w:rsidRPr="00F06F32">
        <w:rPr>
          <w:rFonts w:ascii="Times New Roman" w:eastAsia="Times New Roman" w:hAnsi="Times New Roman" w:cs="Times New Roman"/>
        </w:rPr>
        <w:t xml:space="preserve">закупка осуществляется для выполнения работ по мобилизационной подготовке; </w:t>
      </w:r>
    </w:p>
    <w:p w:rsidR="00F06F32" w:rsidRPr="00F06F32" w:rsidRDefault="006954E0" w:rsidP="00F06F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16</w:t>
      </w:r>
      <w:r w:rsidR="00F06F32" w:rsidRPr="00F06F32">
        <w:rPr>
          <w:rFonts w:ascii="Times New Roman" w:eastAsia="Times New Roman" w:hAnsi="Times New Roman" w:cs="Times New Roman"/>
        </w:rPr>
        <w:t>)</w:t>
      </w:r>
      <w:r w:rsidR="00243BEF">
        <w:rPr>
          <w:rFonts w:ascii="Times New Roman" w:eastAsia="Times New Roman" w:hAnsi="Times New Roman" w:cs="Times New Roman"/>
        </w:rPr>
        <w:t xml:space="preserve"> </w:t>
      </w:r>
      <w:r w:rsidR="00F06F32" w:rsidRPr="00F06F32">
        <w:rPr>
          <w:rFonts w:ascii="Times New Roman" w:eastAsia="Times New Roman" w:hAnsi="Times New Roman" w:cs="Times New Roman"/>
        </w:rPr>
        <w:t>возникла необходимо</w:t>
      </w:r>
      <w:r w:rsidR="00E4122F">
        <w:rPr>
          <w:rFonts w:ascii="Times New Roman" w:eastAsia="Times New Roman" w:hAnsi="Times New Roman" w:cs="Times New Roman"/>
        </w:rPr>
        <w:t>сть в товарах, работах, услугах</w:t>
      </w:r>
      <w:r w:rsidR="00F06F32" w:rsidRPr="00F06F32">
        <w:rPr>
          <w:rFonts w:ascii="Times New Roman" w:eastAsia="Times New Roman" w:hAnsi="Times New Roman" w:cs="Times New Roman"/>
        </w:rPr>
        <w:t xml:space="preserve"> для исполнения обязательств по договору, в соответствии с которым заказчик является исполнителем, приобретение которых иными процедурами закупок в предусмотренные для исполнения обязательств по такому договору сроки невозможно; </w:t>
      </w:r>
    </w:p>
    <w:p w:rsidR="00F06F32" w:rsidRPr="00F06F32" w:rsidRDefault="006954E0" w:rsidP="00F06F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17</w:t>
      </w:r>
      <w:r w:rsidR="00F06F32" w:rsidRPr="00F06F32">
        <w:rPr>
          <w:rFonts w:ascii="Times New Roman" w:eastAsia="Times New Roman" w:hAnsi="Times New Roman" w:cs="Times New Roman"/>
        </w:rPr>
        <w:t>)</w:t>
      </w:r>
      <w:r w:rsidR="00243BEF">
        <w:rPr>
          <w:rFonts w:ascii="Times New Roman" w:eastAsia="Times New Roman" w:hAnsi="Times New Roman" w:cs="Times New Roman"/>
        </w:rPr>
        <w:t xml:space="preserve"> </w:t>
      </w:r>
      <w:r w:rsidR="00F06F32" w:rsidRPr="00F06F32">
        <w:rPr>
          <w:rFonts w:ascii="Times New Roman" w:eastAsia="Times New Roman" w:hAnsi="Times New Roman" w:cs="Times New Roman"/>
        </w:rPr>
        <w:t>возникла потребность в закупке юридических услуг, в том числе услуги нотариусов и адвокатов;</w:t>
      </w:r>
    </w:p>
    <w:p w:rsidR="00F06F32" w:rsidRPr="00F06F32" w:rsidRDefault="006954E0" w:rsidP="00F06F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18</w:t>
      </w:r>
      <w:r w:rsidR="00F06F32" w:rsidRPr="00F06F32">
        <w:rPr>
          <w:rFonts w:ascii="Times New Roman" w:eastAsia="Times New Roman" w:hAnsi="Times New Roman" w:cs="Times New Roman"/>
        </w:rPr>
        <w:t>)</w:t>
      </w:r>
      <w:r w:rsidR="00243BEF">
        <w:rPr>
          <w:rFonts w:ascii="Times New Roman" w:eastAsia="Times New Roman" w:hAnsi="Times New Roman" w:cs="Times New Roman"/>
        </w:rPr>
        <w:t xml:space="preserve"> </w:t>
      </w:r>
      <w:r w:rsidR="00F06F32" w:rsidRPr="00F06F32">
        <w:rPr>
          <w:rFonts w:ascii="Times New Roman" w:eastAsia="Times New Roman" w:hAnsi="Times New Roman" w:cs="Times New Roman"/>
        </w:rPr>
        <w:t>возникла потребность в закупке консультационных услуг, услуг обучения в сфере закупочной деятельности;</w:t>
      </w:r>
    </w:p>
    <w:p w:rsidR="00F06F32" w:rsidRPr="00F06F32" w:rsidRDefault="006954E0" w:rsidP="00F06F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19</w:t>
      </w:r>
      <w:r w:rsidR="00F06F32" w:rsidRPr="00F06F32">
        <w:rPr>
          <w:rFonts w:ascii="Times New Roman" w:eastAsia="Times New Roman" w:hAnsi="Times New Roman" w:cs="Times New Roman"/>
        </w:rPr>
        <w:t>)</w:t>
      </w:r>
      <w:r w:rsidR="00243BEF">
        <w:rPr>
          <w:rFonts w:ascii="Times New Roman" w:eastAsia="Times New Roman" w:hAnsi="Times New Roman" w:cs="Times New Roman"/>
        </w:rPr>
        <w:t xml:space="preserve"> </w:t>
      </w:r>
      <w:r w:rsidR="00F06F32" w:rsidRPr="00F06F32">
        <w:rPr>
          <w:rFonts w:ascii="Times New Roman" w:eastAsia="Times New Roman" w:hAnsi="Times New Roman" w:cs="Times New Roman"/>
        </w:rPr>
        <w:t xml:space="preserve">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такой товар; </w:t>
      </w:r>
    </w:p>
    <w:p w:rsidR="00F06F32" w:rsidRPr="00F06F32" w:rsidRDefault="006954E0" w:rsidP="00F06F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20</w:t>
      </w:r>
      <w:r w:rsidR="00243BEF">
        <w:rPr>
          <w:rFonts w:ascii="Times New Roman" w:eastAsia="Times New Roman" w:hAnsi="Times New Roman" w:cs="Times New Roman"/>
        </w:rPr>
        <w:t xml:space="preserve">) </w:t>
      </w:r>
      <w:r w:rsidR="00F06F32" w:rsidRPr="00F06F32">
        <w:rPr>
          <w:rFonts w:ascii="Times New Roman" w:eastAsia="Times New Roman" w:hAnsi="Times New Roman" w:cs="Times New Roman"/>
        </w:rPr>
        <w:t>заключение договора на оказание преподавательских услуг, а также услуг экскурсовода (гида), оказываемых физическими лицами;</w:t>
      </w:r>
    </w:p>
    <w:p w:rsidR="00F06F32" w:rsidRPr="00F06F32" w:rsidRDefault="006954E0" w:rsidP="00F06F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21</w:t>
      </w:r>
      <w:r w:rsidR="00F06F32" w:rsidRPr="00F06F32">
        <w:rPr>
          <w:rFonts w:ascii="Times New Roman" w:eastAsia="Times New Roman" w:hAnsi="Times New Roman" w:cs="Times New Roman"/>
        </w:rPr>
        <w:t>)</w:t>
      </w:r>
      <w:r w:rsidR="00243BEF">
        <w:rPr>
          <w:rFonts w:ascii="Times New Roman" w:eastAsia="Times New Roman" w:hAnsi="Times New Roman" w:cs="Times New Roman"/>
        </w:rPr>
        <w:t xml:space="preserve"> </w:t>
      </w:r>
      <w:r w:rsidR="00F06F32" w:rsidRPr="00F06F32">
        <w:rPr>
          <w:rFonts w:ascii="Times New Roman" w:eastAsia="Times New Roman" w:hAnsi="Times New Roman" w:cs="Times New Roman"/>
        </w:rPr>
        <w:t>осуществление закупок банковских услуг, включая предоставления кредита, займа, банковской гарантии;</w:t>
      </w:r>
    </w:p>
    <w:p w:rsidR="00F06F32" w:rsidRPr="00094FAE" w:rsidRDefault="006954E0" w:rsidP="00F06F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22</w:t>
      </w:r>
      <w:r w:rsidR="00F06F32" w:rsidRPr="00F06F32">
        <w:rPr>
          <w:rFonts w:ascii="Times New Roman" w:eastAsia="Times New Roman" w:hAnsi="Times New Roman" w:cs="Times New Roman"/>
        </w:rPr>
        <w:t>)</w:t>
      </w:r>
      <w:r w:rsidR="00243BEF">
        <w:rPr>
          <w:rFonts w:ascii="Times New Roman" w:eastAsia="Times New Roman" w:hAnsi="Times New Roman" w:cs="Times New Roman"/>
        </w:rPr>
        <w:t xml:space="preserve"> </w:t>
      </w:r>
      <w:r w:rsidR="00F06F32" w:rsidRPr="00F06F32">
        <w:rPr>
          <w:rFonts w:ascii="Times New Roman" w:eastAsia="Times New Roman" w:hAnsi="Times New Roman" w:cs="Times New Roman"/>
        </w:rPr>
        <w:t xml:space="preserve">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w:t>
      </w:r>
      <w:r w:rsidR="00F06F32" w:rsidRPr="00094FAE">
        <w:rPr>
          <w:rFonts w:ascii="Times New Roman" w:eastAsia="Times New Roman" w:hAnsi="Times New Roman" w:cs="Times New Roman"/>
        </w:rPr>
        <w:t>Правительством Российской Федерации</w:t>
      </w:r>
      <w:r w:rsidR="009104A1">
        <w:rPr>
          <w:rFonts w:ascii="Times New Roman" w:eastAsia="Times New Roman" w:hAnsi="Times New Roman" w:cs="Times New Roman"/>
        </w:rPr>
        <w:t>,</w:t>
      </w:r>
      <w:r w:rsidR="00F06F32" w:rsidRPr="00094FAE">
        <w:rPr>
          <w:rFonts w:ascii="Times New Roman" w:eastAsia="Times New Roman" w:hAnsi="Times New Roman" w:cs="Times New Roman"/>
        </w:rPr>
        <w:t xml:space="preserve"> федеральным органом исполнительной власти;</w:t>
      </w:r>
    </w:p>
    <w:p w:rsidR="00094FAE" w:rsidRPr="00094FAE" w:rsidRDefault="006954E0" w:rsidP="00094FAE">
      <w:pPr>
        <w:widowControl/>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23</w:t>
      </w:r>
      <w:r w:rsidR="00094FAE" w:rsidRPr="00094FAE">
        <w:rPr>
          <w:rFonts w:ascii="Times New Roman" w:eastAsiaTheme="minorHAnsi" w:hAnsi="Times New Roman" w:cs="Times New Roman"/>
          <w:lang w:eastAsia="en-US"/>
        </w:rPr>
        <w:t>)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w:t>
      </w:r>
      <w:r w:rsidR="000C0F04">
        <w:rPr>
          <w:rFonts w:ascii="Times New Roman" w:eastAsiaTheme="minorHAnsi" w:hAnsi="Times New Roman" w:cs="Times New Roman"/>
          <w:lang w:eastAsia="en-US"/>
        </w:rPr>
        <w:t xml:space="preserve"> либо подведомственными ему муниципаль</w:t>
      </w:r>
      <w:r w:rsidR="00094FAE" w:rsidRPr="00094FAE">
        <w:rPr>
          <w:rFonts w:ascii="Times New Roman" w:eastAsiaTheme="minorHAnsi" w:hAnsi="Times New Roman" w:cs="Times New Roman"/>
          <w:lang w:eastAsia="en-US"/>
        </w:rPr>
        <w:t xml:space="preserve">ным учреждением, </w:t>
      </w:r>
      <w:r w:rsidR="000C0F04">
        <w:rPr>
          <w:rFonts w:ascii="Times New Roman" w:eastAsiaTheme="minorHAnsi" w:hAnsi="Times New Roman" w:cs="Times New Roman"/>
          <w:lang w:eastAsia="en-US"/>
        </w:rPr>
        <w:t xml:space="preserve">муниципальным </w:t>
      </w:r>
      <w:r w:rsidR="00094FAE" w:rsidRPr="00094FAE">
        <w:rPr>
          <w:rFonts w:ascii="Times New Roman" w:eastAsiaTheme="minorHAnsi" w:hAnsi="Times New Roman" w:cs="Times New Roman"/>
          <w:lang w:eastAsia="en-US"/>
        </w:rPr>
        <w:t>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94FAE" w:rsidRPr="00094FAE" w:rsidRDefault="006954E0" w:rsidP="00094FAE">
      <w:pPr>
        <w:widowControl/>
        <w:rPr>
          <w:rFonts w:ascii="Times New Roman" w:eastAsiaTheme="minorHAnsi" w:hAnsi="Times New Roman" w:cs="Times New Roman"/>
          <w:lang w:eastAsia="en-US"/>
        </w:rPr>
      </w:pPr>
      <w:r>
        <w:rPr>
          <w:rFonts w:ascii="Times New Roman" w:eastAsiaTheme="minorHAnsi" w:hAnsi="Times New Roman" w:cs="Times New Roman"/>
          <w:lang w:eastAsia="en-US"/>
        </w:rPr>
        <w:t>24</w:t>
      </w:r>
      <w:r w:rsidR="00094FAE" w:rsidRPr="00094FAE">
        <w:rPr>
          <w:rFonts w:ascii="Times New Roman" w:eastAsiaTheme="minorHAnsi" w:hAnsi="Times New Roman" w:cs="Times New Roman"/>
          <w:lang w:eastAsia="en-US"/>
        </w:rPr>
        <w:t xml:space="preserve">)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rsidR="00094FAE" w:rsidRPr="00094FAE">
        <w:rPr>
          <w:rFonts w:ascii="Times New Roman" w:eastAsiaTheme="minorHAnsi" w:hAnsi="Times New Roman" w:cs="Times New Roman"/>
          <w:lang w:eastAsia="en-US"/>
        </w:rPr>
        <w:t>фотофонда</w:t>
      </w:r>
      <w:proofErr w:type="spellEnd"/>
      <w:r w:rsidR="00094FAE" w:rsidRPr="00094FAE">
        <w:rPr>
          <w:rFonts w:ascii="Times New Roman" w:eastAsiaTheme="minorHAnsi" w:hAnsi="Times New Roman" w:cs="Times New Roman"/>
          <w:lang w:eastAsia="en-US"/>
        </w:rPr>
        <w:t xml:space="preserve"> и аналогичных фондов;</w:t>
      </w:r>
    </w:p>
    <w:p w:rsidR="00094FAE" w:rsidRPr="00094FAE" w:rsidRDefault="006954E0" w:rsidP="00094FAE">
      <w:pPr>
        <w:widowControl/>
        <w:rPr>
          <w:rFonts w:ascii="Times New Roman" w:eastAsiaTheme="minorHAnsi" w:hAnsi="Times New Roman" w:cs="Times New Roman"/>
          <w:lang w:eastAsia="en-US"/>
        </w:rPr>
      </w:pPr>
      <w:r>
        <w:rPr>
          <w:rFonts w:ascii="Times New Roman" w:eastAsiaTheme="minorHAnsi" w:hAnsi="Times New Roman" w:cs="Times New Roman"/>
          <w:lang w:eastAsia="en-US"/>
        </w:rPr>
        <w:t>25</w:t>
      </w:r>
      <w:r w:rsidR="00094FAE" w:rsidRPr="00094FAE">
        <w:rPr>
          <w:rFonts w:ascii="Times New Roman" w:eastAsiaTheme="minorHAnsi" w:hAnsi="Times New Roman" w:cs="Times New Roman"/>
          <w:lang w:eastAsia="en-US"/>
        </w:rPr>
        <w:t>)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094FAE" w:rsidRPr="00094FAE" w:rsidRDefault="006954E0" w:rsidP="00094FAE">
      <w:pPr>
        <w:widowControl/>
        <w:rPr>
          <w:rFonts w:ascii="Times New Roman" w:eastAsiaTheme="minorHAnsi" w:hAnsi="Times New Roman" w:cs="Times New Roman"/>
          <w:lang w:eastAsia="en-US"/>
        </w:rPr>
      </w:pPr>
      <w:r>
        <w:rPr>
          <w:rFonts w:ascii="Times New Roman" w:eastAsiaTheme="minorHAnsi" w:hAnsi="Times New Roman" w:cs="Times New Roman"/>
          <w:lang w:eastAsia="en-US"/>
        </w:rPr>
        <w:t>26</w:t>
      </w:r>
      <w:r w:rsidR="00094FAE" w:rsidRPr="00094FAE">
        <w:rPr>
          <w:rFonts w:ascii="Times New Roman" w:eastAsiaTheme="minorHAnsi" w:hAnsi="Times New Roman" w:cs="Times New Roman"/>
          <w:lang w:eastAsia="en-US"/>
        </w:rPr>
        <w:t>)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94FAE" w:rsidRPr="00094FAE" w:rsidRDefault="006954E0" w:rsidP="00094FAE">
      <w:pPr>
        <w:widowControl/>
        <w:rPr>
          <w:rFonts w:ascii="Times New Roman" w:eastAsiaTheme="minorHAnsi" w:hAnsi="Times New Roman" w:cs="Times New Roman"/>
          <w:lang w:eastAsia="en-US"/>
        </w:rPr>
      </w:pPr>
      <w:r>
        <w:rPr>
          <w:rFonts w:ascii="Times New Roman" w:eastAsiaTheme="minorHAnsi" w:hAnsi="Times New Roman" w:cs="Times New Roman"/>
          <w:lang w:eastAsia="en-US"/>
        </w:rPr>
        <w:t>27</w:t>
      </w:r>
      <w:r w:rsidR="00094FAE" w:rsidRPr="00094FAE">
        <w:rPr>
          <w:rFonts w:ascii="Times New Roman" w:eastAsiaTheme="minorHAnsi" w:hAnsi="Times New Roman" w:cs="Times New Roman"/>
          <w:lang w:eastAsia="en-US"/>
        </w:rPr>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муниципальных образовательных учреждений, муниципальных библиотек, </w:t>
      </w:r>
      <w:r w:rsidR="000C0F04">
        <w:rPr>
          <w:rFonts w:ascii="Times New Roman" w:eastAsiaTheme="minorHAnsi" w:hAnsi="Times New Roman" w:cs="Times New Roman"/>
          <w:lang w:eastAsia="en-US"/>
        </w:rPr>
        <w:t xml:space="preserve">муниципальных </w:t>
      </w:r>
      <w:r w:rsidR="00094FAE" w:rsidRPr="00094FAE">
        <w:rPr>
          <w:rFonts w:ascii="Times New Roman" w:eastAsiaTheme="minorHAnsi" w:hAnsi="Times New Roman" w:cs="Times New Roman"/>
          <w:lang w:eastAsia="en-US"/>
        </w:rPr>
        <w:t>научных организаций;</w:t>
      </w:r>
    </w:p>
    <w:p w:rsidR="00094FAE" w:rsidRPr="00094FAE" w:rsidRDefault="006954E0" w:rsidP="00094FAE">
      <w:pPr>
        <w:widowControl/>
        <w:rPr>
          <w:rFonts w:ascii="Times New Roman" w:eastAsiaTheme="minorHAnsi" w:hAnsi="Times New Roman" w:cs="Times New Roman"/>
          <w:lang w:eastAsia="en-US"/>
        </w:rPr>
      </w:pPr>
      <w:r>
        <w:rPr>
          <w:rFonts w:ascii="Times New Roman" w:eastAsiaTheme="minorHAnsi" w:hAnsi="Times New Roman" w:cs="Times New Roman"/>
          <w:lang w:eastAsia="en-US"/>
        </w:rPr>
        <w:t>28</w:t>
      </w:r>
      <w:r w:rsidR="00094FAE" w:rsidRPr="00094FAE">
        <w:rPr>
          <w:rFonts w:ascii="Times New Roman" w:eastAsiaTheme="minorHAnsi" w:hAnsi="Times New Roman" w:cs="Times New Roman"/>
          <w:lang w:eastAsia="en-US"/>
        </w:rPr>
        <w:t>) заключение контракта на посещение зоопарка, театра, кинотеатра, концерта, цирка, музея, выставки или спортивного мероприятия;</w:t>
      </w:r>
    </w:p>
    <w:p w:rsidR="00094FAE" w:rsidRPr="00094FAE" w:rsidRDefault="006954E0" w:rsidP="00094FAE">
      <w:pPr>
        <w:widowControl/>
        <w:rPr>
          <w:rFonts w:ascii="Times New Roman" w:eastAsiaTheme="minorHAnsi" w:hAnsi="Times New Roman" w:cs="Times New Roman"/>
          <w:lang w:eastAsia="en-US"/>
        </w:rPr>
      </w:pPr>
      <w:r>
        <w:rPr>
          <w:rFonts w:ascii="Times New Roman" w:eastAsiaTheme="minorHAnsi" w:hAnsi="Times New Roman" w:cs="Times New Roman"/>
          <w:lang w:eastAsia="en-US"/>
        </w:rPr>
        <w:t>29</w:t>
      </w:r>
      <w:r w:rsidR="00094FAE" w:rsidRPr="00094FAE">
        <w:rPr>
          <w:rFonts w:ascii="Times New Roman" w:eastAsiaTheme="minorHAnsi" w:hAnsi="Times New Roman" w:cs="Times New Roman"/>
          <w:lang w:eastAsia="en-US"/>
        </w:rPr>
        <w:t>)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094FAE" w:rsidRPr="00094FAE" w:rsidRDefault="006954E0" w:rsidP="00094FAE">
      <w:pPr>
        <w:widowControl/>
        <w:rPr>
          <w:rFonts w:ascii="Times New Roman" w:eastAsiaTheme="minorHAnsi" w:hAnsi="Times New Roman" w:cs="Times New Roman"/>
          <w:lang w:eastAsia="en-US"/>
        </w:rPr>
      </w:pPr>
      <w:r>
        <w:rPr>
          <w:rFonts w:ascii="Times New Roman" w:eastAsiaTheme="minorHAnsi" w:hAnsi="Times New Roman" w:cs="Times New Roman"/>
          <w:lang w:eastAsia="en-US"/>
        </w:rPr>
        <w:t>30</w:t>
      </w:r>
      <w:r w:rsidR="00094FAE" w:rsidRPr="00094FAE">
        <w:rPr>
          <w:rFonts w:ascii="Times New Roman" w:eastAsiaTheme="minorHAnsi" w:hAnsi="Times New Roman" w:cs="Times New Roman"/>
          <w:lang w:eastAsia="en-US"/>
        </w:rPr>
        <w:t>)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w:t>
      </w:r>
      <w:r w:rsidR="00094FAE" w:rsidRPr="00094FAE">
        <w:rPr>
          <w:rFonts w:ascii="Times New Roman" w:eastAsiaTheme="minorHAnsi" w:hAnsi="Times New Roman" w:cs="Times New Roman"/>
          <w:lang w:eastAsia="en-US"/>
        </w:rPr>
        <w:lastRenderedPageBreak/>
        <w:t>развлекательных мероприятий, экскурсионных билетов и экскурсионных путевок - бланков строгой отчетности;</w:t>
      </w:r>
    </w:p>
    <w:p w:rsidR="00094FAE" w:rsidRPr="00094FAE" w:rsidRDefault="006954E0" w:rsidP="00094FAE">
      <w:pPr>
        <w:widowControl/>
        <w:rPr>
          <w:rFonts w:ascii="Times New Roman" w:eastAsiaTheme="minorHAnsi" w:hAnsi="Times New Roman" w:cs="Times New Roman"/>
          <w:lang w:eastAsia="en-US"/>
        </w:rPr>
      </w:pPr>
      <w:r>
        <w:rPr>
          <w:rFonts w:ascii="Times New Roman" w:eastAsiaTheme="minorHAnsi" w:hAnsi="Times New Roman" w:cs="Times New Roman"/>
          <w:lang w:eastAsia="en-US"/>
        </w:rPr>
        <w:t>31</w:t>
      </w:r>
      <w:r w:rsidR="00094FAE" w:rsidRPr="00094FAE">
        <w:rPr>
          <w:rFonts w:ascii="Times New Roman" w:eastAsiaTheme="minorHAnsi" w:hAnsi="Times New Roman" w:cs="Times New Roman"/>
          <w:lang w:eastAsia="en-US"/>
        </w:rPr>
        <w:t>)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94FAE" w:rsidRPr="00094FAE" w:rsidRDefault="006954E0" w:rsidP="00094FAE">
      <w:pPr>
        <w:widowControl/>
        <w:rPr>
          <w:rFonts w:ascii="Times New Roman" w:eastAsiaTheme="minorHAnsi" w:hAnsi="Times New Roman" w:cs="Times New Roman"/>
          <w:lang w:eastAsia="en-US"/>
        </w:rPr>
      </w:pPr>
      <w:r>
        <w:rPr>
          <w:rFonts w:ascii="Times New Roman" w:eastAsiaTheme="minorHAnsi" w:hAnsi="Times New Roman" w:cs="Times New Roman"/>
          <w:lang w:eastAsia="en-US"/>
        </w:rPr>
        <w:t>32</w:t>
      </w:r>
      <w:r w:rsidR="00094FAE" w:rsidRPr="00094FAE">
        <w:rPr>
          <w:rFonts w:ascii="Times New Roman" w:eastAsiaTheme="minorHAnsi" w:hAnsi="Times New Roman" w:cs="Times New Roman"/>
          <w:lang w:eastAsia="en-US"/>
        </w:rPr>
        <w:t>)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094FAE" w:rsidRPr="00094FAE" w:rsidRDefault="006954E0" w:rsidP="00094FAE">
      <w:pPr>
        <w:widowControl/>
        <w:rPr>
          <w:rFonts w:ascii="Times New Roman" w:eastAsiaTheme="minorHAnsi" w:hAnsi="Times New Roman" w:cs="Times New Roman"/>
          <w:lang w:eastAsia="en-US"/>
        </w:rPr>
      </w:pPr>
      <w:r>
        <w:rPr>
          <w:rFonts w:ascii="Times New Roman" w:eastAsiaTheme="minorHAnsi" w:hAnsi="Times New Roman" w:cs="Times New Roman"/>
          <w:lang w:eastAsia="en-US"/>
        </w:rPr>
        <w:t>33</w:t>
      </w:r>
      <w:r w:rsidR="00094FAE" w:rsidRPr="00094FAE">
        <w:rPr>
          <w:rFonts w:ascii="Times New Roman" w:eastAsiaTheme="minorHAnsi" w:hAnsi="Times New Roman" w:cs="Times New Roman"/>
          <w:lang w:eastAsia="en-US"/>
        </w:rPr>
        <w:t xml:space="preserve">) закупка муниципальными библиотеками, организациями, осуществляющими образовательную деятельность, муниципальными научными организациями услуг по предоставлению права на доступ к информации, содержащейся в документальных, </w:t>
      </w:r>
      <w:proofErr w:type="spellStart"/>
      <w:r w:rsidR="00094FAE" w:rsidRPr="00094FAE">
        <w:rPr>
          <w:rFonts w:ascii="Times New Roman" w:eastAsiaTheme="minorHAnsi" w:hAnsi="Times New Roman" w:cs="Times New Roman"/>
          <w:lang w:eastAsia="en-US"/>
        </w:rPr>
        <w:t>документографических</w:t>
      </w:r>
      <w:proofErr w:type="spellEnd"/>
      <w:r w:rsidR="00094FAE" w:rsidRPr="00094FAE">
        <w:rPr>
          <w:rFonts w:ascii="Times New Roman" w:eastAsiaTheme="minorHAnsi" w:hAnsi="Times New Roman" w:cs="Times New Roman"/>
          <w:lang w:eastAsia="en-US"/>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w:t>
      </w:r>
      <w:r w:rsidR="00094FAE">
        <w:rPr>
          <w:rFonts w:ascii="Times New Roman" w:eastAsiaTheme="minorHAnsi" w:hAnsi="Times New Roman" w:cs="Times New Roman"/>
          <w:lang w:eastAsia="en-US"/>
        </w:rPr>
        <w:t xml:space="preserve">ительством Российской Федерации, а так же </w:t>
      </w:r>
      <w:r w:rsidR="00094FAE" w:rsidRPr="00094FAE">
        <w:rPr>
          <w:rFonts w:ascii="Times New Roman" w:eastAsiaTheme="minorHAnsi" w:hAnsi="Times New Roman" w:cs="Times New Roman"/>
          <w:lang w:eastAsia="en-US"/>
        </w:rPr>
        <w:t>у национальных библиотек и федеральных библиотек, имеющих научную специализацию;</w:t>
      </w:r>
    </w:p>
    <w:p w:rsidR="00F06F32" w:rsidRPr="00F06F32" w:rsidRDefault="006954E0" w:rsidP="00F06F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34</w:t>
      </w:r>
      <w:r w:rsidR="00243BEF">
        <w:rPr>
          <w:rFonts w:ascii="Times New Roman" w:eastAsia="Times New Roman" w:hAnsi="Times New Roman" w:cs="Times New Roman"/>
        </w:rPr>
        <w:t xml:space="preserve">) </w:t>
      </w:r>
      <w:r w:rsidR="00F06F32" w:rsidRPr="00F06F32">
        <w:rPr>
          <w:rFonts w:ascii="Times New Roman" w:eastAsia="Times New Roman" w:hAnsi="Times New Roman" w:cs="Times New Roman"/>
        </w:rPr>
        <w:t>заключение договора с единственным участником конкурса, запрос</w:t>
      </w:r>
      <w:r w:rsidR="00094FAE">
        <w:rPr>
          <w:rFonts w:ascii="Times New Roman" w:eastAsia="Times New Roman" w:hAnsi="Times New Roman" w:cs="Times New Roman"/>
        </w:rPr>
        <w:t>а</w:t>
      </w:r>
      <w:r w:rsidR="00F06F32" w:rsidRPr="00F06F32">
        <w:rPr>
          <w:rFonts w:ascii="Times New Roman" w:eastAsia="Times New Roman" w:hAnsi="Times New Roman" w:cs="Times New Roman"/>
        </w:rPr>
        <w:t xml:space="preserve"> котировок, запроса предложений, аукциона.</w:t>
      </w:r>
    </w:p>
    <w:p w:rsidR="00F06F32" w:rsidRPr="00F06F32" w:rsidRDefault="00B36775" w:rsidP="00F06F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4.10</w:t>
      </w:r>
      <w:r w:rsidR="00F06F32" w:rsidRPr="00F06F32">
        <w:rPr>
          <w:rFonts w:ascii="Times New Roman" w:eastAsia="Times New Roman" w:hAnsi="Times New Roman" w:cs="Times New Roman"/>
        </w:rPr>
        <w:t>.</w:t>
      </w:r>
      <w:r w:rsidR="00243BEF">
        <w:rPr>
          <w:rFonts w:ascii="Times New Roman" w:eastAsia="Times New Roman" w:hAnsi="Times New Roman" w:cs="Times New Roman"/>
        </w:rPr>
        <w:t xml:space="preserve"> </w:t>
      </w:r>
      <w:r w:rsidR="00F06F32" w:rsidRPr="00F06F32">
        <w:rPr>
          <w:rFonts w:ascii="Times New Roman" w:eastAsia="Times New Roman" w:hAnsi="Times New Roman" w:cs="Times New Roman"/>
        </w:rPr>
        <w:t>Закрытые закупки проводятся заказчиком только в случае, 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в отношении которых принято решение Правительства Российской Федерации в соответствии с частью 16 статьи 4 Закона 223-ФЗ.</w:t>
      </w:r>
    </w:p>
    <w:p w:rsidR="00F06F32" w:rsidRPr="00F06F32" w:rsidRDefault="00B36775" w:rsidP="00F06F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4.11</w:t>
      </w:r>
      <w:r w:rsidR="00F06F32" w:rsidRPr="00F06F32">
        <w:rPr>
          <w:rFonts w:ascii="Times New Roman" w:eastAsia="Times New Roman" w:hAnsi="Times New Roman" w:cs="Times New Roman"/>
        </w:rPr>
        <w:t xml:space="preserve">. Осуществление закупки в электронной форме является обязательным, если Заказчиком закупаются товары, работы, </w:t>
      </w:r>
      <w:r w:rsidR="00243BEF" w:rsidRPr="00F06F32">
        <w:rPr>
          <w:rFonts w:ascii="Times New Roman" w:eastAsia="Times New Roman" w:hAnsi="Times New Roman" w:cs="Times New Roman"/>
        </w:rPr>
        <w:t>услуги,</w:t>
      </w:r>
      <w:r w:rsidR="00F06F32" w:rsidRPr="00F06F32">
        <w:rPr>
          <w:rFonts w:ascii="Times New Roman" w:eastAsia="Times New Roman" w:hAnsi="Times New Roman" w:cs="Times New Roman"/>
        </w:rPr>
        <w:t xml:space="preserve"> включенные в Перечень товаров, работ, услуг, закупка которых, осуществляется в электронной форме, утвержденный постановлением Правительс</w:t>
      </w:r>
      <w:r w:rsidR="00D26554">
        <w:rPr>
          <w:rFonts w:ascii="Times New Roman" w:eastAsia="Times New Roman" w:hAnsi="Times New Roman" w:cs="Times New Roman"/>
        </w:rPr>
        <w:t>твом Российской Федерации от 21.06.</w:t>
      </w:r>
      <w:r w:rsidR="00F06F32" w:rsidRPr="00F06F32">
        <w:rPr>
          <w:rFonts w:ascii="Times New Roman" w:eastAsia="Times New Roman" w:hAnsi="Times New Roman" w:cs="Times New Roman"/>
        </w:rPr>
        <w:t>2012 № 616.</w:t>
      </w:r>
    </w:p>
    <w:p w:rsidR="00F06F32" w:rsidRPr="00F06F32" w:rsidRDefault="00B36775" w:rsidP="00F06F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4.12</w:t>
      </w:r>
      <w:r w:rsidR="00F06F32" w:rsidRPr="00F06F32">
        <w:rPr>
          <w:rFonts w:ascii="Times New Roman" w:eastAsia="Times New Roman" w:hAnsi="Times New Roman" w:cs="Times New Roman"/>
        </w:rPr>
        <w:t>.</w:t>
      </w:r>
      <w:r w:rsidR="00F06F32" w:rsidRPr="00F06F32">
        <w:rPr>
          <w:rFonts w:ascii="Times New Roman" w:eastAsia="Times New Roman" w:hAnsi="Times New Roman" w:cs="Times New Roman"/>
        </w:rPr>
        <w:tab/>
        <w:t>Порядок осуществления конкурентной закупки установлен статьей 3.2 Закона 223-ФЗ.</w:t>
      </w:r>
    </w:p>
    <w:p w:rsidR="00F06F32" w:rsidRPr="00F06F32" w:rsidRDefault="00B36775" w:rsidP="00F06F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4.13</w:t>
      </w:r>
      <w:r w:rsidR="00F06F32" w:rsidRPr="00F06F32">
        <w:rPr>
          <w:rFonts w:ascii="Times New Roman" w:eastAsia="Times New Roman" w:hAnsi="Times New Roman" w:cs="Times New Roman"/>
        </w:rPr>
        <w:t>. Требования к конкурентной закупке, осуществляемой закрытым способом установлен статьей 3.5 Закона 223-ФЗ.</w:t>
      </w:r>
    </w:p>
    <w:p w:rsidR="00F06F32" w:rsidRPr="00F06F32" w:rsidRDefault="00B36775" w:rsidP="00F06F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4.14</w:t>
      </w:r>
      <w:r w:rsidR="00F06F32" w:rsidRPr="00F06F32">
        <w:rPr>
          <w:rFonts w:ascii="Times New Roman" w:eastAsia="Times New Roman" w:hAnsi="Times New Roman" w:cs="Times New Roman"/>
        </w:rPr>
        <w:t>. Требования к закупке у единственного поставщика (исполнителя, подрядчика):</w:t>
      </w:r>
    </w:p>
    <w:p w:rsidR="00F06F32" w:rsidRPr="00F06F32" w:rsidRDefault="00243BEF" w:rsidP="00F06F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 xml:space="preserve">1) </w:t>
      </w:r>
      <w:r w:rsidR="00F06F32" w:rsidRPr="00F06F32">
        <w:rPr>
          <w:rFonts w:ascii="Times New Roman" w:eastAsia="Times New Roman" w:hAnsi="Times New Roman" w:cs="Times New Roman"/>
        </w:rPr>
        <w:t>Заказчик проводит закупку с применением способа неконкурентной закупки (закупки у единственного поставщика) только в случая</w:t>
      </w:r>
      <w:r w:rsidR="009104A1">
        <w:rPr>
          <w:rFonts w:ascii="Times New Roman" w:eastAsia="Times New Roman" w:hAnsi="Times New Roman" w:cs="Times New Roman"/>
        </w:rPr>
        <w:t xml:space="preserve">х, предусмотренных пунктом 4.9 </w:t>
      </w:r>
      <w:r w:rsidR="00F06F32" w:rsidRPr="00F06F32">
        <w:rPr>
          <w:rFonts w:ascii="Times New Roman" w:eastAsia="Times New Roman" w:hAnsi="Times New Roman" w:cs="Times New Roman"/>
        </w:rPr>
        <w:t>настоящего положения;</w:t>
      </w:r>
    </w:p>
    <w:p w:rsidR="00F06F32" w:rsidRPr="00F06F32" w:rsidRDefault="00243BEF" w:rsidP="00F06F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 xml:space="preserve">2) </w:t>
      </w:r>
      <w:r w:rsidR="00F06F32" w:rsidRPr="00F06F32">
        <w:rPr>
          <w:rFonts w:ascii="Times New Roman" w:eastAsia="Times New Roman" w:hAnsi="Times New Roman" w:cs="Times New Roman"/>
        </w:rPr>
        <w:t>При выборе поставщика, исполнителя или подрядчика (далее - поставщик) с которым заключается договор по результатам проведения неконкурентной закупки, заказчик вправе самостоятельно определить такого поставщика;</w:t>
      </w:r>
    </w:p>
    <w:p w:rsidR="00F06F32" w:rsidRPr="00F06F32" w:rsidRDefault="00243BEF" w:rsidP="00F06F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 xml:space="preserve">3) </w:t>
      </w:r>
      <w:r w:rsidR="00F06F32" w:rsidRPr="00F06F32">
        <w:rPr>
          <w:rFonts w:ascii="Times New Roman" w:eastAsia="Times New Roman" w:hAnsi="Times New Roman" w:cs="Times New Roman"/>
        </w:rPr>
        <w:t xml:space="preserve">Заказчик должен обеспечить самостоятельный контроль соответствия участника неконкурентной закупки, с которым заключается договор, требованиям, предъявляемым к участникам закупки в соответствии с разделом </w:t>
      </w:r>
      <w:r w:rsidR="00F06F32" w:rsidRPr="00F06F32">
        <w:rPr>
          <w:rFonts w:ascii="Times New Roman" w:eastAsia="Times New Roman" w:hAnsi="Times New Roman" w:cs="Times New Roman"/>
          <w:lang w:val="en-US"/>
        </w:rPr>
        <w:t>III</w:t>
      </w:r>
      <w:r w:rsidR="00F06F32" w:rsidRPr="00F06F32">
        <w:rPr>
          <w:rFonts w:ascii="Times New Roman" w:eastAsia="Times New Roman" w:hAnsi="Times New Roman" w:cs="Times New Roman"/>
        </w:rPr>
        <w:t xml:space="preserve"> настоящего положения;</w:t>
      </w:r>
    </w:p>
    <w:p w:rsidR="00D26554" w:rsidRPr="005062FE" w:rsidRDefault="00243BEF" w:rsidP="00D26554">
      <w:pPr>
        <w:widowControl/>
        <w:autoSpaceDE/>
        <w:autoSpaceDN/>
        <w:adjustRightInd/>
        <w:ind w:firstLine="709"/>
        <w:rPr>
          <w:rFonts w:ascii="Times New Roman" w:eastAsia="Times New Roman" w:hAnsi="Times New Roman" w:cs="Times New Roman"/>
        </w:rPr>
      </w:pPr>
      <w:r w:rsidRPr="005062FE">
        <w:rPr>
          <w:rFonts w:ascii="Times New Roman" w:eastAsia="Times New Roman" w:hAnsi="Times New Roman" w:cs="Times New Roman"/>
        </w:rPr>
        <w:t xml:space="preserve">4) </w:t>
      </w:r>
      <w:r w:rsidR="00F06F32" w:rsidRPr="005062FE">
        <w:rPr>
          <w:rFonts w:ascii="Times New Roman" w:eastAsia="Times New Roman" w:hAnsi="Times New Roman" w:cs="Times New Roman"/>
        </w:rPr>
        <w:t xml:space="preserve">Заказчик не обязан запрашивать коммерческие предложения у потенциальных контрагентов, но вправе это сделать. При принятии решения о запросах коммерческих предложений и получения таких коммерческих предложений заказчик не обязан выбирать поставщика только среди тех, кто предоставил такие предложения, равно как и не обязан </w:t>
      </w:r>
      <w:r w:rsidR="00F06F32" w:rsidRPr="005062FE">
        <w:rPr>
          <w:rFonts w:ascii="Times New Roman" w:eastAsia="Times New Roman" w:hAnsi="Times New Roman" w:cs="Times New Roman"/>
        </w:rPr>
        <w:lastRenderedPageBreak/>
        <w:t>выбирать того поставщика, который предложил наименьшую из всех цен, содержащихся в коммерческих предложениях;</w:t>
      </w:r>
    </w:p>
    <w:p w:rsidR="00F06F32" w:rsidRPr="005062FE" w:rsidRDefault="00F06F32" w:rsidP="00F06F32">
      <w:pPr>
        <w:widowControl/>
        <w:autoSpaceDE/>
        <w:autoSpaceDN/>
        <w:adjustRightInd/>
        <w:ind w:firstLine="709"/>
        <w:rPr>
          <w:rFonts w:ascii="Times New Roman" w:eastAsia="Times New Roman" w:hAnsi="Times New Roman" w:cs="Times New Roman"/>
        </w:rPr>
      </w:pPr>
      <w:r w:rsidRPr="005062FE">
        <w:rPr>
          <w:rFonts w:ascii="Times New Roman" w:eastAsia="Times New Roman" w:hAnsi="Times New Roman" w:cs="Times New Roman"/>
        </w:rPr>
        <w:t>5</w:t>
      </w:r>
      <w:r w:rsidR="00243BEF" w:rsidRPr="005062FE">
        <w:rPr>
          <w:rFonts w:ascii="Times New Roman" w:eastAsia="Times New Roman" w:hAnsi="Times New Roman" w:cs="Times New Roman"/>
        </w:rPr>
        <w:t xml:space="preserve">) </w:t>
      </w:r>
      <w:r w:rsidRPr="005062FE">
        <w:rPr>
          <w:rFonts w:ascii="Times New Roman" w:eastAsia="Times New Roman" w:hAnsi="Times New Roman" w:cs="Times New Roman"/>
        </w:rPr>
        <w:t>При заключении договора путем проведения закупки у единственного поставщика заказчик вправе заключать договоры в любой форме, предусмотренной Гражданским Кодексом Российской Федерации для совершения сделок.</w:t>
      </w:r>
    </w:p>
    <w:p w:rsidR="00F06F32" w:rsidRPr="00F06F32" w:rsidRDefault="00B36775" w:rsidP="00F06F32">
      <w:pPr>
        <w:widowControl/>
        <w:autoSpaceDE/>
        <w:autoSpaceDN/>
        <w:adjustRightInd/>
        <w:ind w:firstLine="709"/>
        <w:rPr>
          <w:rFonts w:ascii="Times New Roman" w:eastAsia="Times New Roman" w:hAnsi="Times New Roman" w:cs="Times New Roman"/>
        </w:rPr>
      </w:pPr>
      <w:r w:rsidRPr="005062FE">
        <w:rPr>
          <w:rFonts w:ascii="Times New Roman" w:eastAsia="Times New Roman" w:hAnsi="Times New Roman" w:cs="Times New Roman"/>
        </w:rPr>
        <w:t>4.15</w:t>
      </w:r>
      <w:r w:rsidR="00F06F32" w:rsidRPr="005062FE">
        <w:rPr>
          <w:rFonts w:ascii="Times New Roman" w:eastAsia="Times New Roman" w:hAnsi="Times New Roman" w:cs="Times New Roman"/>
        </w:rPr>
        <w:t>. При осуществлении двумя и более заказчиками закупок одних и тех же товаров,</w:t>
      </w:r>
      <w:r w:rsidR="00F06F32" w:rsidRPr="00F06F32">
        <w:rPr>
          <w:rFonts w:ascii="Times New Roman" w:eastAsia="Times New Roman" w:hAnsi="Times New Roman" w:cs="Times New Roman"/>
        </w:rPr>
        <w:t xml:space="preserve">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w:t>
      </w:r>
    </w:p>
    <w:p w:rsidR="00F06F32" w:rsidRPr="00F06F32" w:rsidRDefault="00F06F32" w:rsidP="00F06F32">
      <w:pPr>
        <w:widowControl/>
        <w:autoSpaceDE/>
        <w:autoSpaceDN/>
        <w:adjustRightInd/>
        <w:ind w:firstLine="709"/>
        <w:rPr>
          <w:rFonts w:ascii="Times New Roman" w:eastAsia="Times New Roman" w:hAnsi="Times New Roman" w:cs="Times New Roman"/>
        </w:rPr>
      </w:pPr>
    </w:p>
    <w:p w:rsidR="00F06F32" w:rsidRPr="00F06F32" w:rsidRDefault="00F06F32" w:rsidP="006954E0">
      <w:pPr>
        <w:widowControl/>
        <w:autoSpaceDE/>
        <w:autoSpaceDN/>
        <w:adjustRightInd/>
        <w:ind w:firstLine="0"/>
        <w:jc w:val="center"/>
        <w:rPr>
          <w:rFonts w:ascii="Times New Roman" w:eastAsia="Times New Roman" w:hAnsi="Times New Roman" w:cs="Times New Roman"/>
        </w:rPr>
      </w:pPr>
      <w:r w:rsidRPr="00F06F32">
        <w:rPr>
          <w:rFonts w:ascii="Times New Roman" w:eastAsia="Times New Roman" w:hAnsi="Times New Roman" w:cs="Times New Roman"/>
          <w:lang w:val="en-US"/>
        </w:rPr>
        <w:t>V</w:t>
      </w:r>
      <w:r w:rsidRPr="00F06F32">
        <w:rPr>
          <w:rFonts w:ascii="Times New Roman" w:eastAsia="Times New Roman" w:hAnsi="Times New Roman" w:cs="Times New Roman"/>
        </w:rPr>
        <w:t>.</w:t>
      </w:r>
      <w:r w:rsidRPr="00F06F32">
        <w:rPr>
          <w:rFonts w:ascii="Times New Roman" w:eastAsia="Times New Roman" w:hAnsi="Times New Roman" w:cs="Times New Roman"/>
        </w:rPr>
        <w:tab/>
        <w:t>Критерии оценки заявок</w:t>
      </w:r>
    </w:p>
    <w:p w:rsidR="00F06F32" w:rsidRPr="00F06F32" w:rsidRDefault="00F06F32" w:rsidP="00F06F32">
      <w:pPr>
        <w:widowControl/>
        <w:autoSpaceDE/>
        <w:autoSpaceDN/>
        <w:adjustRightInd/>
        <w:ind w:firstLine="709"/>
        <w:rPr>
          <w:rFonts w:ascii="Times New Roman" w:eastAsia="Times New Roman" w:hAnsi="Times New Roman" w:cs="Times New Roman"/>
        </w:rPr>
      </w:pP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5.1.</w:t>
      </w:r>
      <w:r w:rsidRPr="00F06F32">
        <w:rPr>
          <w:rFonts w:ascii="Times New Roman" w:eastAsia="Times New Roman" w:hAnsi="Times New Roman" w:cs="Times New Roman"/>
        </w:rPr>
        <w:tab/>
        <w:t>Для оценки заявок, поданных участниками закупки на участие в конкурентной закупке, заказчик устанавливает в закупочной документации критерии оценки заявок и порядок оценки заявок.</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5.2.</w:t>
      </w:r>
      <w:r w:rsidRPr="00F06F32">
        <w:rPr>
          <w:rFonts w:ascii="Times New Roman" w:eastAsia="Times New Roman" w:hAnsi="Times New Roman" w:cs="Times New Roman"/>
        </w:rPr>
        <w:tab/>
        <w:t>Критериями оценки заявок могут быть:</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1)</w:t>
      </w:r>
      <w:r w:rsidRPr="00F06F32">
        <w:rPr>
          <w:rFonts w:ascii="Times New Roman" w:eastAsia="Times New Roman" w:hAnsi="Times New Roman" w:cs="Times New Roman"/>
        </w:rPr>
        <w:tab/>
        <w:t>цена договора;</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2)</w:t>
      </w:r>
      <w:r w:rsidRPr="00F06F32">
        <w:rPr>
          <w:rFonts w:ascii="Times New Roman" w:eastAsia="Times New Roman" w:hAnsi="Times New Roman" w:cs="Times New Roman"/>
        </w:rPr>
        <w:tab/>
        <w:t>качественные характеристики товаров, работ, услуг, являющиеся улучшенными по сравнению с указанными в описании предмета закупки;</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3)</w:t>
      </w:r>
      <w:r w:rsidRPr="00F06F32">
        <w:rPr>
          <w:rFonts w:ascii="Times New Roman" w:eastAsia="Times New Roman" w:hAnsi="Times New Roman" w:cs="Times New Roman"/>
        </w:rPr>
        <w:tab/>
        <w:t xml:space="preserve">деловая репутация участника закупки, выражающаяся в отсутствии рекламаций по ранее исполняемым договорам и (или) в отсутствии не отмененных судебных решений (постановлений, определений), в которых участник закупки является ответчиком, и в иных </w:t>
      </w:r>
      <w:proofErr w:type="spellStart"/>
      <w:r w:rsidRPr="00F06F32">
        <w:rPr>
          <w:rFonts w:ascii="Times New Roman" w:eastAsia="Times New Roman" w:hAnsi="Times New Roman" w:cs="Times New Roman"/>
        </w:rPr>
        <w:t>репутационных</w:t>
      </w:r>
      <w:proofErr w:type="spellEnd"/>
      <w:r w:rsidRPr="00F06F32">
        <w:rPr>
          <w:rFonts w:ascii="Times New Roman" w:eastAsia="Times New Roman" w:hAnsi="Times New Roman" w:cs="Times New Roman"/>
        </w:rPr>
        <w:t xml:space="preserve"> показателях;</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4)</w:t>
      </w:r>
      <w:r w:rsidRPr="00F06F32">
        <w:rPr>
          <w:rFonts w:ascii="Times New Roman" w:eastAsia="Times New Roman" w:hAnsi="Times New Roman" w:cs="Times New Roman"/>
        </w:rPr>
        <w:tab/>
        <w:t>аналогичный опыт поставки товаров, выполнения работ, оказания услуг, с обязательным пояснением о том, какой именно опыт признается аналогичным;</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5)</w:t>
      </w:r>
      <w:r w:rsidRPr="00F06F32">
        <w:rPr>
          <w:rFonts w:ascii="Times New Roman" w:eastAsia="Times New Roman" w:hAnsi="Times New Roman" w:cs="Times New Roman"/>
        </w:rPr>
        <w:tab/>
        <w:t>оснащение материально-техническими, трудовыми, финансовыми ресурсами, необходимыми для поставки товаров, выполнения работ, оказания услуг;</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6) Срок поставки товара (выполнения работ, оказания услуг).</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5.3.</w:t>
      </w:r>
      <w:r w:rsidRPr="00F06F32">
        <w:rPr>
          <w:rFonts w:ascii="Times New Roman" w:eastAsia="Times New Roman" w:hAnsi="Times New Roman" w:cs="Times New Roman"/>
        </w:rPr>
        <w:tab/>
        <w:t>Критерии оценки могут подразделяться на подкритерии (показатели).</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5.4.</w:t>
      </w:r>
      <w:r w:rsidRPr="00F06F32">
        <w:rPr>
          <w:rFonts w:ascii="Times New Roman" w:eastAsia="Times New Roman" w:hAnsi="Times New Roman" w:cs="Times New Roman"/>
        </w:rPr>
        <w:tab/>
        <w:t>Вес критерия «цена договора» должен составлять не менее 50 (%), а в случае закупки работ без применения товаров или услуг без применения товаров – не менее 30 (%). Суммарное значение веса всех критериев, предусмотренных закупочной документацией, должно составлять 100 (%). Суммарное значение веса всех подкритериев одного критерия (при наличии) должно составлять 100 (%).</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5.5.</w:t>
      </w:r>
      <w:r w:rsidRPr="00F06F32">
        <w:rPr>
          <w:rFonts w:ascii="Times New Roman" w:eastAsia="Times New Roman" w:hAnsi="Times New Roman" w:cs="Times New Roman"/>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5.6.</w:t>
      </w:r>
      <w:r w:rsidRPr="00F06F32">
        <w:rPr>
          <w:rFonts w:ascii="Times New Roman" w:eastAsia="Times New Roman" w:hAnsi="Times New Roman" w:cs="Times New Roman"/>
        </w:rPr>
        <w:tab/>
        <w:t>При проведении запроса котировок заказчиком устанавливается только один критерий оценки заявок – цена договора. Вес такого критерия должен составлять 100 (%).</w:t>
      </w:r>
    </w:p>
    <w:p w:rsidR="00F06F32" w:rsidRPr="00F06F32" w:rsidRDefault="00F06F32" w:rsidP="00F06F32">
      <w:pPr>
        <w:widowControl/>
        <w:autoSpaceDE/>
        <w:autoSpaceDN/>
        <w:adjustRightInd/>
        <w:ind w:firstLine="709"/>
        <w:rPr>
          <w:rFonts w:ascii="Times New Roman" w:eastAsia="Times New Roman" w:hAnsi="Times New Roman" w:cs="Times New Roman"/>
        </w:rPr>
      </w:pPr>
    </w:p>
    <w:p w:rsidR="00F06F32" w:rsidRPr="00F06F32" w:rsidRDefault="00F06F32" w:rsidP="006954E0">
      <w:pPr>
        <w:widowControl/>
        <w:autoSpaceDE/>
        <w:autoSpaceDN/>
        <w:adjustRightInd/>
        <w:ind w:firstLine="0"/>
        <w:jc w:val="center"/>
        <w:rPr>
          <w:rFonts w:ascii="Times New Roman" w:eastAsia="Times New Roman" w:hAnsi="Times New Roman" w:cs="Times New Roman"/>
        </w:rPr>
      </w:pPr>
      <w:r w:rsidRPr="00F06F32">
        <w:rPr>
          <w:rFonts w:ascii="Times New Roman" w:eastAsia="Times New Roman" w:hAnsi="Times New Roman" w:cs="Times New Roman"/>
          <w:lang w:val="en-US"/>
        </w:rPr>
        <w:t>VI</w:t>
      </w:r>
      <w:r w:rsidRPr="00F06F32">
        <w:rPr>
          <w:rFonts w:ascii="Times New Roman" w:eastAsia="Times New Roman" w:hAnsi="Times New Roman" w:cs="Times New Roman"/>
        </w:rPr>
        <w:t>. Срок заключения по результатам конкурентной закупки договора</w:t>
      </w:r>
    </w:p>
    <w:p w:rsidR="00F06F32" w:rsidRPr="00F06F32" w:rsidRDefault="00F06F32" w:rsidP="00F06F32">
      <w:pPr>
        <w:widowControl/>
        <w:autoSpaceDE/>
        <w:autoSpaceDN/>
        <w:adjustRightInd/>
        <w:ind w:firstLine="709"/>
        <w:rPr>
          <w:rFonts w:ascii="Times New Roman" w:eastAsia="Times New Roman" w:hAnsi="Times New Roman" w:cs="Times New Roman"/>
        </w:rPr>
      </w:pP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 xml:space="preserve">6.1.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w:t>
      </w:r>
      <w:r w:rsidRPr="00F06F32">
        <w:rPr>
          <w:rFonts w:ascii="Times New Roman" w:eastAsia="Times New Roman" w:hAnsi="Times New Roman" w:cs="Times New Roman"/>
        </w:rPr>
        <w:lastRenderedPageBreak/>
        <w:t>(бездействия) заказчика, комиссии по осуществлению конкурентной закупки, оператора электронной площадки.</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 xml:space="preserve">6.2.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w:t>
      </w:r>
      <w:hyperlink w:anchor="P150" w:history="1">
        <w:r w:rsidRPr="00F06F32">
          <w:rPr>
            <w:rFonts w:ascii="Times New Roman" w:eastAsia="Times New Roman" w:hAnsi="Times New Roman" w:cs="Times New Roman"/>
          </w:rPr>
          <w:t>частях 3.1</w:t>
        </w:r>
      </w:hyperlink>
      <w:r w:rsidRPr="00F06F32">
        <w:rPr>
          <w:rFonts w:ascii="Times New Roman" w:eastAsia="Times New Roman" w:hAnsi="Times New Roman" w:cs="Times New Roman"/>
        </w:rPr>
        <w:t xml:space="preserve"> и </w:t>
      </w:r>
      <w:hyperlink w:anchor="P154" w:history="1">
        <w:r w:rsidRPr="00F06F32">
          <w:rPr>
            <w:rFonts w:ascii="Times New Roman" w:eastAsia="Times New Roman" w:hAnsi="Times New Roman" w:cs="Times New Roman"/>
          </w:rPr>
          <w:t>3.2 статьи 3</w:t>
        </w:r>
      </w:hyperlink>
      <w:r w:rsidRPr="00F06F32">
        <w:rPr>
          <w:rFonts w:ascii="Times New Roman" w:eastAsia="Times New Roman" w:hAnsi="Times New Roman" w:cs="Times New Roman"/>
        </w:rPr>
        <w:t xml:space="preserve"> Закона № 223-ФЗ, порядок и условия их применения, порядок заключения и исполнения договоров, а также иные связанные с обеспечением закупки положения. </w:t>
      </w:r>
    </w:p>
    <w:p w:rsidR="00F06F32" w:rsidRPr="00F06F32" w:rsidRDefault="00F06F32" w:rsidP="00F06F32">
      <w:pPr>
        <w:widowControl/>
        <w:autoSpaceDE/>
        <w:autoSpaceDN/>
        <w:adjustRightInd/>
        <w:ind w:firstLine="709"/>
        <w:rPr>
          <w:rFonts w:ascii="Times New Roman" w:eastAsia="Times New Roman" w:hAnsi="Times New Roman" w:cs="Times New Roman"/>
        </w:rPr>
      </w:pPr>
    </w:p>
    <w:p w:rsidR="00F06F32" w:rsidRPr="00F06F32" w:rsidRDefault="00F06F32" w:rsidP="00F06F32">
      <w:pPr>
        <w:widowControl/>
        <w:autoSpaceDE/>
        <w:autoSpaceDN/>
        <w:adjustRightInd/>
        <w:ind w:firstLine="709"/>
        <w:rPr>
          <w:rFonts w:ascii="Times New Roman" w:eastAsia="Times New Roman" w:hAnsi="Times New Roman" w:cs="Times New Roman"/>
        </w:rPr>
      </w:pPr>
    </w:p>
    <w:p w:rsidR="00F06F32" w:rsidRPr="00F06F32" w:rsidRDefault="00F06F32" w:rsidP="006954E0">
      <w:pPr>
        <w:widowControl/>
        <w:autoSpaceDE/>
        <w:autoSpaceDN/>
        <w:adjustRightInd/>
        <w:ind w:firstLine="0"/>
        <w:jc w:val="center"/>
        <w:rPr>
          <w:rFonts w:ascii="Times New Roman" w:eastAsia="Times New Roman" w:hAnsi="Times New Roman" w:cs="Times New Roman"/>
        </w:rPr>
      </w:pPr>
      <w:r w:rsidRPr="00F06F32">
        <w:rPr>
          <w:rFonts w:ascii="Times New Roman" w:eastAsia="Times New Roman" w:hAnsi="Times New Roman" w:cs="Times New Roman"/>
          <w:lang w:val="en-US"/>
        </w:rPr>
        <w:t>VII</w:t>
      </w:r>
      <w:r w:rsidRPr="00F06F32">
        <w:rPr>
          <w:rFonts w:ascii="Times New Roman" w:eastAsia="Times New Roman" w:hAnsi="Times New Roman" w:cs="Times New Roman"/>
        </w:rPr>
        <w:t>. Особенности предоставления приоритета товаров российского происхождения, работ, услуг, выполняемых, оказываемых российскими лицами</w:t>
      </w:r>
    </w:p>
    <w:p w:rsidR="00F06F32" w:rsidRPr="00F06F32" w:rsidRDefault="00F06F32" w:rsidP="00F06F32">
      <w:pPr>
        <w:widowControl/>
        <w:autoSpaceDE/>
        <w:autoSpaceDN/>
        <w:adjustRightInd/>
        <w:ind w:firstLine="709"/>
        <w:rPr>
          <w:rFonts w:ascii="Times New Roman" w:eastAsia="Times New Roman" w:hAnsi="Times New Roman" w:cs="Times New Roman"/>
        </w:rPr>
      </w:pPr>
    </w:p>
    <w:p w:rsidR="00F06F32" w:rsidRPr="00F06F32" w:rsidRDefault="00E10909" w:rsidP="00F06F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 xml:space="preserve">7.1. </w:t>
      </w:r>
      <w:r w:rsidR="00F06F32" w:rsidRPr="00F06F32">
        <w:rPr>
          <w:rFonts w:ascii="Times New Roman" w:eastAsia="Times New Roman" w:hAnsi="Times New Roman" w:cs="Times New Roman"/>
        </w:rPr>
        <w:t>При проведении конкурентных закупок заказчик предоставляет установленный Постановлением Правительства Российской Федерации от 16.09.2016 № 925 (далее в разделе – Постановление 925), приоритет товарам российского происхождения, работам, услугам, выполняемым, оказываемым российскими лицами.</w:t>
      </w:r>
    </w:p>
    <w:p w:rsidR="00F06F32" w:rsidRPr="00F06F32" w:rsidRDefault="00E10909" w:rsidP="00F06F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 xml:space="preserve">7.2. </w:t>
      </w:r>
      <w:r w:rsidR="00F06F32" w:rsidRPr="00F06F32">
        <w:rPr>
          <w:rFonts w:ascii="Times New Roman" w:eastAsia="Times New Roman" w:hAnsi="Times New Roman" w:cs="Times New Roman"/>
        </w:rPr>
        <w:t>При осуществлении закупок товаров, работ, услуг путем проведения конкурса, запроса предложений, запроса котировок, оценка заявок участников, в заявке которых содержатся предложения о поставке товаров российского происхождения, выполнении работ, оказании услуг российскими лицами, по стоимостным критериям производится по предложенной в указанных заявках цене договора, сниженной на размер установленный Постановление 925, при этом договор заключается по цене договора, предложенной участником закупки в заявке на участие в закупке.</w:t>
      </w:r>
    </w:p>
    <w:p w:rsidR="00F06F32" w:rsidRPr="00F06F32" w:rsidRDefault="00E10909" w:rsidP="00F06F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 xml:space="preserve">7.3. </w:t>
      </w:r>
      <w:r w:rsidR="00F06F32" w:rsidRPr="00F06F32">
        <w:rPr>
          <w:rFonts w:ascii="Times New Roman" w:eastAsia="Times New Roman" w:hAnsi="Times New Roman" w:cs="Times New Roman"/>
        </w:rPr>
        <w:t>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размер установленный Постановление 925, от предложенной им цены договора.</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7.4.</w:t>
      </w:r>
      <w:r w:rsidR="00E10909">
        <w:rPr>
          <w:rFonts w:ascii="Times New Roman" w:eastAsia="Times New Roman" w:hAnsi="Times New Roman" w:cs="Times New Roman"/>
        </w:rPr>
        <w:t xml:space="preserve"> </w:t>
      </w:r>
      <w:r w:rsidRPr="00F06F32">
        <w:rPr>
          <w:rFonts w:ascii="Times New Roman" w:eastAsia="Times New Roman" w:hAnsi="Times New Roman" w:cs="Times New Roman"/>
        </w:rPr>
        <w:t>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размер установленный Постановление 925, от предложенной им цены договора.</w:t>
      </w:r>
    </w:p>
    <w:p w:rsidR="00F06F32" w:rsidRPr="00F06F32" w:rsidRDefault="00E10909" w:rsidP="00F06F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 xml:space="preserve">7.5. </w:t>
      </w:r>
      <w:r w:rsidR="00F06F32" w:rsidRPr="00F06F32">
        <w:rPr>
          <w:rFonts w:ascii="Times New Roman" w:eastAsia="Times New Roman" w:hAnsi="Times New Roman" w:cs="Times New Roman"/>
        </w:rPr>
        <w:t>Условием предоставления приоритета является включение в документацию следующих сведений:</w:t>
      </w:r>
    </w:p>
    <w:p w:rsidR="00F06F32" w:rsidRPr="00F06F32" w:rsidRDefault="00E10909" w:rsidP="00F06F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 xml:space="preserve">1) </w:t>
      </w:r>
      <w:r w:rsidR="00F06F32" w:rsidRPr="00F06F32">
        <w:rPr>
          <w:rFonts w:ascii="Times New Roman" w:eastAsia="Times New Roman" w:hAnsi="Times New Roman" w:cs="Times New Roman"/>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06F32" w:rsidRPr="00F06F32" w:rsidRDefault="00E10909" w:rsidP="00F06F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 xml:space="preserve">2) </w:t>
      </w:r>
      <w:r w:rsidR="00F06F32" w:rsidRPr="00F06F32">
        <w:rPr>
          <w:rFonts w:ascii="Times New Roman" w:eastAsia="Times New Roman" w:hAnsi="Times New Roman" w:cs="Times New Roman"/>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06F32" w:rsidRPr="00F06F32" w:rsidRDefault="00E10909" w:rsidP="00F06F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 xml:space="preserve">3) </w:t>
      </w:r>
      <w:r w:rsidR="00F06F32" w:rsidRPr="00F06F32">
        <w:rPr>
          <w:rFonts w:ascii="Times New Roman" w:eastAsia="Times New Roman" w:hAnsi="Times New Roman" w:cs="Times New Roman"/>
        </w:rPr>
        <w:t>сведения о начальной (максимальной) цене единицы каждого товара, работы, услуги, являющихся предметом закупки;</w:t>
      </w:r>
    </w:p>
    <w:p w:rsidR="00F06F32" w:rsidRPr="00F06F32" w:rsidRDefault="00E10909" w:rsidP="00F06F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 xml:space="preserve">4) </w:t>
      </w:r>
      <w:r w:rsidR="00F06F32" w:rsidRPr="00F06F32">
        <w:rPr>
          <w:rFonts w:ascii="Times New Roman" w:eastAsia="Times New Roman" w:hAnsi="Times New Roman" w:cs="Times New Roman"/>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06F32" w:rsidRPr="00F06F32" w:rsidRDefault="00E10909" w:rsidP="00F06F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 xml:space="preserve">5) </w:t>
      </w:r>
      <w:r w:rsidR="00F06F32" w:rsidRPr="00F06F32">
        <w:rPr>
          <w:rFonts w:ascii="Times New Roman" w:eastAsia="Times New Roman" w:hAnsi="Times New Roman" w:cs="Times New Roma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00F06F32" w:rsidRPr="00F06F32">
        <w:rPr>
          <w:rFonts w:ascii="Times New Roman" w:eastAsia="Times New Roman" w:hAnsi="Times New Roman" w:cs="Times New Roman"/>
        </w:rPr>
        <w:lastRenderedPageBreak/>
        <w:t>подпунктами "г" и "д" пункта 6 Постановления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6)</w:t>
      </w:r>
      <w:r w:rsidR="00E10909">
        <w:rPr>
          <w:rFonts w:ascii="Times New Roman" w:eastAsia="Times New Roman" w:hAnsi="Times New Roman" w:cs="Times New Roman"/>
        </w:rPr>
        <w:t xml:space="preserve"> </w:t>
      </w:r>
      <w:r w:rsidRPr="00F06F32">
        <w:rPr>
          <w:rFonts w:ascii="Times New Roman" w:eastAsia="Times New Roman" w:hAnsi="Times New Roman" w:cs="Times New Roman"/>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7)</w:t>
      </w:r>
      <w:r w:rsidR="00E10909">
        <w:rPr>
          <w:rFonts w:ascii="Times New Roman" w:eastAsia="Times New Roman" w:hAnsi="Times New Roman" w:cs="Times New Roman"/>
        </w:rPr>
        <w:t xml:space="preserve"> </w:t>
      </w:r>
      <w:r w:rsidRPr="00F06F32">
        <w:rPr>
          <w:rFonts w:ascii="Times New Roman" w:eastAsia="Times New Roman" w:hAnsi="Times New Roman" w:cs="Times New Roman"/>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8)</w:t>
      </w:r>
      <w:r w:rsidR="00E10909">
        <w:rPr>
          <w:rFonts w:ascii="Times New Roman" w:eastAsia="Times New Roman" w:hAnsi="Times New Roman" w:cs="Times New Roman"/>
        </w:rPr>
        <w:t xml:space="preserve"> </w:t>
      </w:r>
      <w:r w:rsidRPr="00F06F32">
        <w:rPr>
          <w:rFonts w:ascii="Times New Roman" w:eastAsia="Times New Roman" w:hAnsi="Times New Roman" w:cs="Times New Roman"/>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9)</w:t>
      </w:r>
      <w:r w:rsidR="00E10909">
        <w:rPr>
          <w:rFonts w:ascii="Times New Roman" w:eastAsia="Times New Roman" w:hAnsi="Times New Roman" w:cs="Times New Roman"/>
        </w:rPr>
        <w:t xml:space="preserve"> </w:t>
      </w:r>
      <w:r w:rsidRPr="00F06F32">
        <w:rPr>
          <w:rFonts w:ascii="Times New Roman" w:eastAsia="Times New Roman" w:hAnsi="Times New Roman" w:cs="Times New Roman"/>
        </w:rPr>
        <w:t>условие о том, что при исполнении договора, заключенного с участником закупки, которому предоставлен приоритет в соответствии с Постановление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7.6.</w:t>
      </w:r>
      <w:r w:rsidR="00E10909">
        <w:rPr>
          <w:rFonts w:ascii="Times New Roman" w:eastAsia="Times New Roman" w:hAnsi="Times New Roman" w:cs="Times New Roman"/>
        </w:rPr>
        <w:t xml:space="preserve"> </w:t>
      </w:r>
      <w:r w:rsidRPr="00F06F32">
        <w:rPr>
          <w:rFonts w:ascii="Times New Roman" w:eastAsia="Times New Roman" w:hAnsi="Times New Roman" w:cs="Times New Roman"/>
        </w:rPr>
        <w:t>Приоритет не предоставляется в случаях, указанных в пункте 6 Постановления 925.</w:t>
      </w:r>
    </w:p>
    <w:p w:rsidR="00F06F32" w:rsidRPr="00F06F32" w:rsidRDefault="00F06F32" w:rsidP="00F06F32">
      <w:pPr>
        <w:widowControl/>
        <w:autoSpaceDE/>
        <w:autoSpaceDN/>
        <w:adjustRightInd/>
        <w:ind w:firstLine="709"/>
        <w:rPr>
          <w:rFonts w:ascii="Times New Roman" w:eastAsia="Times New Roman" w:hAnsi="Times New Roman" w:cs="Times New Roman"/>
        </w:rPr>
      </w:pPr>
      <w:r w:rsidRPr="00F06F32">
        <w:rPr>
          <w:rFonts w:ascii="Times New Roman" w:eastAsia="Times New Roman" w:hAnsi="Times New Roman" w:cs="Times New Roman"/>
        </w:rPr>
        <w:t>7.7.</w:t>
      </w:r>
      <w:r w:rsidR="00E10909">
        <w:rPr>
          <w:rFonts w:ascii="Times New Roman" w:eastAsia="Times New Roman" w:hAnsi="Times New Roman" w:cs="Times New Roman"/>
        </w:rPr>
        <w:t xml:space="preserve"> </w:t>
      </w:r>
      <w:r w:rsidRPr="00F06F32">
        <w:rPr>
          <w:rFonts w:ascii="Times New Roman" w:eastAsia="Times New Roman" w:hAnsi="Times New Roman" w:cs="Times New Roman"/>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F06F32" w:rsidRPr="00F06F32" w:rsidRDefault="00F06F32" w:rsidP="00F06F32">
      <w:pPr>
        <w:widowControl/>
        <w:autoSpaceDE/>
        <w:autoSpaceDN/>
        <w:adjustRightInd/>
        <w:ind w:firstLine="709"/>
        <w:rPr>
          <w:rFonts w:ascii="Times New Roman" w:eastAsia="Times New Roman" w:hAnsi="Times New Roman" w:cs="Times New Roman"/>
        </w:rPr>
      </w:pPr>
    </w:p>
    <w:p w:rsidR="00E10909" w:rsidRDefault="00F06F32" w:rsidP="00E10909">
      <w:pPr>
        <w:widowControl/>
        <w:autoSpaceDE/>
        <w:autoSpaceDN/>
        <w:adjustRightInd/>
        <w:ind w:firstLine="709"/>
        <w:jc w:val="center"/>
        <w:rPr>
          <w:rFonts w:ascii="Times New Roman" w:eastAsia="Times New Roman" w:hAnsi="Times New Roman" w:cs="Times New Roman"/>
          <w:lang w:eastAsia="en-US"/>
        </w:rPr>
      </w:pPr>
      <w:r w:rsidRPr="00F06F32">
        <w:rPr>
          <w:rFonts w:ascii="Times New Roman" w:eastAsia="Times New Roman" w:hAnsi="Times New Roman" w:cs="Times New Roman"/>
        </w:rPr>
        <w:t>V</w:t>
      </w:r>
      <w:r w:rsidRPr="00F06F32">
        <w:rPr>
          <w:rFonts w:ascii="Times New Roman" w:eastAsia="Times New Roman" w:hAnsi="Times New Roman" w:cs="Times New Roman"/>
          <w:lang w:val="en-US"/>
        </w:rPr>
        <w:t>III</w:t>
      </w:r>
      <w:r w:rsidRPr="00F06F32">
        <w:rPr>
          <w:rFonts w:ascii="Times New Roman" w:eastAsia="Times New Roman" w:hAnsi="Times New Roman" w:cs="Times New Roman"/>
        </w:rPr>
        <w:t>. О</w:t>
      </w:r>
      <w:r w:rsidRPr="00F06F32">
        <w:rPr>
          <w:rFonts w:ascii="Times New Roman" w:eastAsia="Times New Roman" w:hAnsi="Times New Roman" w:cs="Times New Roman"/>
          <w:lang w:eastAsia="en-US"/>
        </w:rPr>
        <w:t>собенности участия субъектов малого и среднего предпринимательства</w:t>
      </w:r>
    </w:p>
    <w:p w:rsidR="00F06F32" w:rsidRPr="00F06F32" w:rsidRDefault="00F06F32" w:rsidP="006954E0">
      <w:pPr>
        <w:widowControl/>
        <w:autoSpaceDE/>
        <w:autoSpaceDN/>
        <w:adjustRightInd/>
        <w:ind w:firstLine="0"/>
        <w:jc w:val="center"/>
        <w:rPr>
          <w:rFonts w:ascii="Times New Roman" w:eastAsia="Times New Roman" w:hAnsi="Times New Roman" w:cs="Times New Roman"/>
        </w:rPr>
      </w:pPr>
      <w:r w:rsidRPr="00F06F32">
        <w:rPr>
          <w:rFonts w:ascii="Times New Roman" w:eastAsia="Times New Roman" w:hAnsi="Times New Roman" w:cs="Times New Roman"/>
          <w:lang w:eastAsia="en-US"/>
        </w:rPr>
        <w:t>в закупках</w:t>
      </w:r>
    </w:p>
    <w:p w:rsidR="00F06F32" w:rsidRPr="00F06F32" w:rsidRDefault="00F06F32" w:rsidP="00F06F32">
      <w:pPr>
        <w:overflowPunct w:val="0"/>
        <w:spacing w:line="276" w:lineRule="auto"/>
        <w:ind w:left="3938" w:firstLine="709"/>
        <w:rPr>
          <w:rFonts w:ascii="Times New Roman" w:eastAsia="Times New Roman" w:hAnsi="Times New Roman" w:cs="Times New Roman"/>
          <w:b/>
          <w:bCs/>
          <w:lang w:eastAsia="en-US"/>
        </w:rPr>
      </w:pPr>
    </w:p>
    <w:p w:rsidR="00F06F32" w:rsidRPr="00F06F32" w:rsidRDefault="00E10909" w:rsidP="00F06F32">
      <w:pPr>
        <w:tabs>
          <w:tab w:val="left" w:pos="0"/>
        </w:tabs>
        <w:ind w:firstLine="709"/>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8.1. </w:t>
      </w:r>
      <w:r w:rsidR="00F06F32" w:rsidRPr="00F06F32">
        <w:rPr>
          <w:rFonts w:ascii="Times New Roman" w:eastAsia="Times New Roman" w:hAnsi="Times New Roman" w:cs="Times New Roman"/>
          <w:lang w:eastAsia="en-US"/>
        </w:rPr>
        <w:t>Заказчики, на которых распространяется действие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в разделе – Постановление 1352), обязаны применять нормы данного Постановления, а также требования Закона 223-ФЗ.</w:t>
      </w:r>
    </w:p>
    <w:p w:rsidR="00F06F32" w:rsidRPr="00F06F32" w:rsidRDefault="00F06F32" w:rsidP="00F06F32">
      <w:pPr>
        <w:tabs>
          <w:tab w:val="left" w:pos="0"/>
        </w:tabs>
        <w:ind w:firstLine="709"/>
        <w:rPr>
          <w:rFonts w:ascii="Times New Roman" w:eastAsia="Times New Roman" w:hAnsi="Times New Roman" w:cs="Times New Roman"/>
          <w:lang w:eastAsia="en-US"/>
        </w:rPr>
      </w:pPr>
      <w:r w:rsidRPr="00F06F32">
        <w:rPr>
          <w:rFonts w:ascii="Times New Roman" w:eastAsia="Times New Roman" w:hAnsi="Times New Roman" w:cs="Times New Roman"/>
          <w:lang w:eastAsia="en-US"/>
        </w:rPr>
        <w:t>8.2. Годовой объем закупок, который заказчики, должны осуществить у субъектов малого и среднего предпринимательства, устанавливается в размере, предусмотренном Постановление 1352,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по результатам закупок, предусмотренных настоящим положением, участниками которых могут являться только субъекты малого и среднего предпринимательства, устанавливается в размере, предусмотренном Постановление 1352, совокупного годового стоимостного объема договоров, заключенных заказчиками по результатам закупок.</w:t>
      </w:r>
    </w:p>
    <w:p w:rsidR="00F06F32" w:rsidRPr="00F06F32" w:rsidRDefault="00E10909" w:rsidP="00F06F32">
      <w:pPr>
        <w:tabs>
          <w:tab w:val="left" w:pos="0"/>
        </w:tabs>
        <w:ind w:firstLine="709"/>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8.3. </w:t>
      </w:r>
      <w:r w:rsidR="00F06F32" w:rsidRPr="00F06F32">
        <w:rPr>
          <w:rFonts w:ascii="Times New Roman" w:eastAsia="Times New Roman" w:hAnsi="Times New Roman" w:cs="Times New Roman"/>
          <w:lang w:eastAsia="en-US"/>
        </w:rPr>
        <w:t>Особенности проведения закупок у субъектов малого и среднего предпринимательства, а также особенности формирования отчетности об участии таких субъектах в закупках, устанавливаются Постановлением 1352.</w:t>
      </w:r>
    </w:p>
    <w:p w:rsidR="008958E6" w:rsidRDefault="008958E6" w:rsidP="006954E0">
      <w:pPr>
        <w:ind w:firstLine="0"/>
        <w:rPr>
          <w:rFonts w:ascii="Times New Roman" w:hAnsi="Times New Roman" w:cs="Times New Roman"/>
        </w:rPr>
      </w:pPr>
    </w:p>
    <w:sectPr w:rsidR="008958E6" w:rsidSect="006954E0">
      <w:headerReference w:type="default" r:id="rId18"/>
      <w:pgSz w:w="11906" w:h="16838"/>
      <w:pgMar w:top="993"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A13" w:rsidRDefault="00FE6A13" w:rsidP="00516AB1">
      <w:r>
        <w:separator/>
      </w:r>
    </w:p>
  </w:endnote>
  <w:endnote w:type="continuationSeparator" w:id="0">
    <w:p w:rsidR="00FE6A13" w:rsidRDefault="00FE6A13" w:rsidP="0051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man 10cpi">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A13" w:rsidRDefault="00FE6A13" w:rsidP="00516AB1">
      <w:r>
        <w:separator/>
      </w:r>
    </w:p>
  </w:footnote>
  <w:footnote w:type="continuationSeparator" w:id="0">
    <w:p w:rsidR="00FE6A13" w:rsidRDefault="00FE6A13" w:rsidP="00516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2142071839"/>
      <w:docPartObj>
        <w:docPartGallery w:val="Page Numbers (Top of Page)"/>
        <w:docPartUnique/>
      </w:docPartObj>
    </w:sdtPr>
    <w:sdtEndPr/>
    <w:sdtContent>
      <w:p w:rsidR="00792208" w:rsidRPr="00EB1ECA" w:rsidRDefault="00792208" w:rsidP="00232F64">
        <w:pPr>
          <w:pStyle w:val="a5"/>
          <w:ind w:firstLine="0"/>
          <w:jc w:val="center"/>
          <w:rPr>
            <w:rFonts w:ascii="Times New Roman" w:hAnsi="Times New Roman" w:cs="Times New Roman"/>
            <w:sz w:val="20"/>
            <w:szCs w:val="20"/>
          </w:rPr>
        </w:pPr>
        <w:r w:rsidRPr="00EB1ECA">
          <w:rPr>
            <w:rFonts w:ascii="Times New Roman" w:hAnsi="Times New Roman" w:cs="Times New Roman"/>
            <w:sz w:val="20"/>
            <w:szCs w:val="20"/>
          </w:rPr>
          <w:fldChar w:fldCharType="begin"/>
        </w:r>
        <w:r w:rsidRPr="00EB1ECA">
          <w:rPr>
            <w:rFonts w:ascii="Times New Roman" w:hAnsi="Times New Roman" w:cs="Times New Roman"/>
            <w:sz w:val="20"/>
            <w:szCs w:val="20"/>
          </w:rPr>
          <w:instrText>PAGE   \* MERGEFORMAT</w:instrText>
        </w:r>
        <w:r w:rsidRPr="00EB1ECA">
          <w:rPr>
            <w:rFonts w:ascii="Times New Roman" w:hAnsi="Times New Roman" w:cs="Times New Roman"/>
            <w:sz w:val="20"/>
            <w:szCs w:val="20"/>
          </w:rPr>
          <w:fldChar w:fldCharType="separate"/>
        </w:r>
        <w:r w:rsidR="002F5D02">
          <w:rPr>
            <w:rFonts w:ascii="Times New Roman" w:hAnsi="Times New Roman" w:cs="Times New Roman"/>
            <w:noProof/>
            <w:sz w:val="20"/>
            <w:szCs w:val="20"/>
          </w:rPr>
          <w:t>12</w:t>
        </w:r>
        <w:r w:rsidRPr="00EB1ECA">
          <w:rPr>
            <w:rFonts w:ascii="Times New Roman" w:hAnsi="Times New Roman" w:cs="Times New Roman"/>
            <w:sz w:val="20"/>
            <w:szCs w:val="20"/>
          </w:rPr>
          <w:fldChar w:fldCharType="end"/>
        </w:r>
      </w:p>
    </w:sdtContent>
  </w:sdt>
  <w:p w:rsidR="00792208" w:rsidRDefault="0079220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C1066"/>
    <w:multiLevelType w:val="multilevel"/>
    <w:tmpl w:val="A2066F5E"/>
    <w:lvl w:ilvl="0">
      <w:start w:val="6"/>
      <w:numFmt w:val="decimal"/>
      <w:lvlText w:val="%1"/>
      <w:lvlJc w:val="left"/>
      <w:pPr>
        <w:ind w:left="360" w:hanging="360"/>
      </w:pPr>
      <w:rPr>
        <w:rFonts w:hint="default"/>
      </w:rPr>
    </w:lvl>
    <w:lvl w:ilvl="1">
      <w:start w:val="4"/>
      <w:numFmt w:val="decimal"/>
      <w:lvlText w:val="%1.%2"/>
      <w:lvlJc w:val="left"/>
      <w:pPr>
        <w:ind w:left="896" w:hanging="360"/>
      </w:pPr>
      <w:rPr>
        <w:rFonts w:hint="default"/>
      </w:rPr>
    </w:lvl>
    <w:lvl w:ilvl="2">
      <w:start w:val="1"/>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5728" w:hanging="1440"/>
      </w:pPr>
      <w:rPr>
        <w:rFonts w:hint="default"/>
      </w:rPr>
    </w:lvl>
  </w:abstractNum>
  <w:abstractNum w:abstractNumId="1" w15:restartNumberingAfterBreak="0">
    <w:nsid w:val="29196DDB"/>
    <w:multiLevelType w:val="hybridMultilevel"/>
    <w:tmpl w:val="562E98C2"/>
    <w:lvl w:ilvl="0" w:tplc="5790AA7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5B186140"/>
    <w:multiLevelType w:val="hybridMultilevel"/>
    <w:tmpl w:val="278A4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28E7A55"/>
    <w:multiLevelType w:val="multilevel"/>
    <w:tmpl w:val="9EF218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3E"/>
    <w:rsid w:val="000009D6"/>
    <w:rsid w:val="00041907"/>
    <w:rsid w:val="00057A55"/>
    <w:rsid w:val="00063A23"/>
    <w:rsid w:val="000822B1"/>
    <w:rsid w:val="0008453B"/>
    <w:rsid w:val="00094367"/>
    <w:rsid w:val="00094FAE"/>
    <w:rsid w:val="000A114C"/>
    <w:rsid w:val="000C00AF"/>
    <w:rsid w:val="000C0F04"/>
    <w:rsid w:val="000C6767"/>
    <w:rsid w:val="000D1B28"/>
    <w:rsid w:val="000D2907"/>
    <w:rsid w:val="000D702F"/>
    <w:rsid w:val="000E149C"/>
    <w:rsid w:val="000F3708"/>
    <w:rsid w:val="001346A9"/>
    <w:rsid w:val="00135837"/>
    <w:rsid w:val="001458B7"/>
    <w:rsid w:val="001559EF"/>
    <w:rsid w:val="00161816"/>
    <w:rsid w:val="001805ED"/>
    <w:rsid w:val="00181B05"/>
    <w:rsid w:val="00195D8B"/>
    <w:rsid w:val="00197BC7"/>
    <w:rsid w:val="001A686E"/>
    <w:rsid w:val="001C26CA"/>
    <w:rsid w:val="001C5B59"/>
    <w:rsid w:val="001E1FC5"/>
    <w:rsid w:val="001F3DFA"/>
    <w:rsid w:val="001F4893"/>
    <w:rsid w:val="001F4BBC"/>
    <w:rsid w:val="00202274"/>
    <w:rsid w:val="0020246E"/>
    <w:rsid w:val="00206512"/>
    <w:rsid w:val="00232F64"/>
    <w:rsid w:val="00232FB2"/>
    <w:rsid w:val="00243BEF"/>
    <w:rsid w:val="00251D0C"/>
    <w:rsid w:val="002533B5"/>
    <w:rsid w:val="00253970"/>
    <w:rsid w:val="00260E1D"/>
    <w:rsid w:val="002768CA"/>
    <w:rsid w:val="002956E9"/>
    <w:rsid w:val="0029775D"/>
    <w:rsid w:val="002D1600"/>
    <w:rsid w:val="002D2379"/>
    <w:rsid w:val="002D54B3"/>
    <w:rsid w:val="002D71C1"/>
    <w:rsid w:val="002F5D02"/>
    <w:rsid w:val="002F66E3"/>
    <w:rsid w:val="00304E36"/>
    <w:rsid w:val="00304E86"/>
    <w:rsid w:val="003167F6"/>
    <w:rsid w:val="003236D3"/>
    <w:rsid w:val="00340B11"/>
    <w:rsid w:val="00351DF0"/>
    <w:rsid w:val="0035471B"/>
    <w:rsid w:val="00361580"/>
    <w:rsid w:val="0037508E"/>
    <w:rsid w:val="00383A91"/>
    <w:rsid w:val="00394A4E"/>
    <w:rsid w:val="003B2F1D"/>
    <w:rsid w:val="003D081C"/>
    <w:rsid w:val="003D29BE"/>
    <w:rsid w:val="003E3B56"/>
    <w:rsid w:val="003F09DE"/>
    <w:rsid w:val="003F3E30"/>
    <w:rsid w:val="00404D58"/>
    <w:rsid w:val="00413B79"/>
    <w:rsid w:val="00416CFA"/>
    <w:rsid w:val="004310C5"/>
    <w:rsid w:val="0043608F"/>
    <w:rsid w:val="00436715"/>
    <w:rsid w:val="00463070"/>
    <w:rsid w:val="00466A4B"/>
    <w:rsid w:val="0047617C"/>
    <w:rsid w:val="00492990"/>
    <w:rsid w:val="004A22DD"/>
    <w:rsid w:val="004B2E9A"/>
    <w:rsid w:val="004B34DD"/>
    <w:rsid w:val="004C1620"/>
    <w:rsid w:val="004D633E"/>
    <w:rsid w:val="004D6BAF"/>
    <w:rsid w:val="004D6C76"/>
    <w:rsid w:val="004E4B64"/>
    <w:rsid w:val="004F348C"/>
    <w:rsid w:val="00501143"/>
    <w:rsid w:val="00503D36"/>
    <w:rsid w:val="00504AE4"/>
    <w:rsid w:val="005062FE"/>
    <w:rsid w:val="00514459"/>
    <w:rsid w:val="00516AB1"/>
    <w:rsid w:val="00524771"/>
    <w:rsid w:val="00532B42"/>
    <w:rsid w:val="00535370"/>
    <w:rsid w:val="00547AED"/>
    <w:rsid w:val="00574F4C"/>
    <w:rsid w:val="00581E9E"/>
    <w:rsid w:val="0058366C"/>
    <w:rsid w:val="005850AA"/>
    <w:rsid w:val="0059121E"/>
    <w:rsid w:val="005919AD"/>
    <w:rsid w:val="00595765"/>
    <w:rsid w:val="005B63D7"/>
    <w:rsid w:val="005C1307"/>
    <w:rsid w:val="005C4080"/>
    <w:rsid w:val="005D1DD6"/>
    <w:rsid w:val="005D2C35"/>
    <w:rsid w:val="005D2F02"/>
    <w:rsid w:val="005D6286"/>
    <w:rsid w:val="005D704E"/>
    <w:rsid w:val="005E541C"/>
    <w:rsid w:val="005F546D"/>
    <w:rsid w:val="005F71A2"/>
    <w:rsid w:val="005F76AB"/>
    <w:rsid w:val="00601081"/>
    <w:rsid w:val="006155A3"/>
    <w:rsid w:val="00625428"/>
    <w:rsid w:val="00631E81"/>
    <w:rsid w:val="00640779"/>
    <w:rsid w:val="00652251"/>
    <w:rsid w:val="00653EF1"/>
    <w:rsid w:val="006558CA"/>
    <w:rsid w:val="0066523B"/>
    <w:rsid w:val="0066642F"/>
    <w:rsid w:val="00682BC8"/>
    <w:rsid w:val="00683CBB"/>
    <w:rsid w:val="00684E58"/>
    <w:rsid w:val="00693E6B"/>
    <w:rsid w:val="006954E0"/>
    <w:rsid w:val="006958F3"/>
    <w:rsid w:val="006B68FB"/>
    <w:rsid w:val="006B705A"/>
    <w:rsid w:val="006B7697"/>
    <w:rsid w:val="006C27F6"/>
    <w:rsid w:val="006D4754"/>
    <w:rsid w:val="006E3312"/>
    <w:rsid w:val="006E39F3"/>
    <w:rsid w:val="006F36F6"/>
    <w:rsid w:val="007005F0"/>
    <w:rsid w:val="00722A24"/>
    <w:rsid w:val="007321E4"/>
    <w:rsid w:val="007517EA"/>
    <w:rsid w:val="00771E06"/>
    <w:rsid w:val="0077413B"/>
    <w:rsid w:val="00775969"/>
    <w:rsid w:val="00784D85"/>
    <w:rsid w:val="00792208"/>
    <w:rsid w:val="00796878"/>
    <w:rsid w:val="007A0FFC"/>
    <w:rsid w:val="007A1655"/>
    <w:rsid w:val="007A7886"/>
    <w:rsid w:val="007A7AD4"/>
    <w:rsid w:val="007C2CA8"/>
    <w:rsid w:val="007F3AB6"/>
    <w:rsid w:val="00800DE8"/>
    <w:rsid w:val="008043E6"/>
    <w:rsid w:val="0080582C"/>
    <w:rsid w:val="0080700C"/>
    <w:rsid w:val="008101D8"/>
    <w:rsid w:val="008105D8"/>
    <w:rsid w:val="00816E5A"/>
    <w:rsid w:val="00842091"/>
    <w:rsid w:val="00843429"/>
    <w:rsid w:val="0084495B"/>
    <w:rsid w:val="00847F0B"/>
    <w:rsid w:val="00855F07"/>
    <w:rsid w:val="00883D0A"/>
    <w:rsid w:val="0089061A"/>
    <w:rsid w:val="00891623"/>
    <w:rsid w:val="00893DC9"/>
    <w:rsid w:val="008958E6"/>
    <w:rsid w:val="008A444D"/>
    <w:rsid w:val="008A6293"/>
    <w:rsid w:val="008C12E4"/>
    <w:rsid w:val="008C47AC"/>
    <w:rsid w:val="008C6F0C"/>
    <w:rsid w:val="008C70E2"/>
    <w:rsid w:val="008F5F67"/>
    <w:rsid w:val="008F7543"/>
    <w:rsid w:val="0090047E"/>
    <w:rsid w:val="009011A2"/>
    <w:rsid w:val="00906D92"/>
    <w:rsid w:val="009104A1"/>
    <w:rsid w:val="009259DD"/>
    <w:rsid w:val="009328AD"/>
    <w:rsid w:val="0093337E"/>
    <w:rsid w:val="00935C5E"/>
    <w:rsid w:val="00941861"/>
    <w:rsid w:val="00944FF6"/>
    <w:rsid w:val="0094518C"/>
    <w:rsid w:val="00975893"/>
    <w:rsid w:val="009B6BB2"/>
    <w:rsid w:val="009C544B"/>
    <w:rsid w:val="009D158D"/>
    <w:rsid w:val="009D63A3"/>
    <w:rsid w:val="009E5211"/>
    <w:rsid w:val="00A03198"/>
    <w:rsid w:val="00A1322A"/>
    <w:rsid w:val="00A14A8E"/>
    <w:rsid w:val="00A301E8"/>
    <w:rsid w:val="00A37C9E"/>
    <w:rsid w:val="00A52B10"/>
    <w:rsid w:val="00A52D20"/>
    <w:rsid w:val="00A62D0D"/>
    <w:rsid w:val="00A67A6B"/>
    <w:rsid w:val="00A74EC2"/>
    <w:rsid w:val="00A76D18"/>
    <w:rsid w:val="00A944C9"/>
    <w:rsid w:val="00AB2533"/>
    <w:rsid w:val="00AE107F"/>
    <w:rsid w:val="00B04C3F"/>
    <w:rsid w:val="00B22C3A"/>
    <w:rsid w:val="00B31385"/>
    <w:rsid w:val="00B31437"/>
    <w:rsid w:val="00B32AD8"/>
    <w:rsid w:val="00B36775"/>
    <w:rsid w:val="00B415C8"/>
    <w:rsid w:val="00B45FA5"/>
    <w:rsid w:val="00B508AD"/>
    <w:rsid w:val="00B66FC5"/>
    <w:rsid w:val="00B722D9"/>
    <w:rsid w:val="00B72B4B"/>
    <w:rsid w:val="00B8186E"/>
    <w:rsid w:val="00B97CDA"/>
    <w:rsid w:val="00BA3361"/>
    <w:rsid w:val="00BA4E67"/>
    <w:rsid w:val="00BB2AB3"/>
    <w:rsid w:val="00BD5E3B"/>
    <w:rsid w:val="00BE0A56"/>
    <w:rsid w:val="00BE2679"/>
    <w:rsid w:val="00BF626A"/>
    <w:rsid w:val="00C01C3C"/>
    <w:rsid w:val="00C12DCD"/>
    <w:rsid w:val="00C166AB"/>
    <w:rsid w:val="00C279BC"/>
    <w:rsid w:val="00C52EBC"/>
    <w:rsid w:val="00C65335"/>
    <w:rsid w:val="00C706FD"/>
    <w:rsid w:val="00C84ABD"/>
    <w:rsid w:val="00CA694F"/>
    <w:rsid w:val="00CB3A4B"/>
    <w:rsid w:val="00CB47E7"/>
    <w:rsid w:val="00CC1929"/>
    <w:rsid w:val="00D05958"/>
    <w:rsid w:val="00D26554"/>
    <w:rsid w:val="00D313F8"/>
    <w:rsid w:val="00D41547"/>
    <w:rsid w:val="00D5352A"/>
    <w:rsid w:val="00D53D12"/>
    <w:rsid w:val="00D54944"/>
    <w:rsid w:val="00D564FF"/>
    <w:rsid w:val="00D82F50"/>
    <w:rsid w:val="00D9039C"/>
    <w:rsid w:val="00D9366D"/>
    <w:rsid w:val="00D946A3"/>
    <w:rsid w:val="00D94CF5"/>
    <w:rsid w:val="00D97566"/>
    <w:rsid w:val="00DA52C8"/>
    <w:rsid w:val="00DB6A07"/>
    <w:rsid w:val="00DD72D6"/>
    <w:rsid w:val="00DF0B3F"/>
    <w:rsid w:val="00E008C0"/>
    <w:rsid w:val="00E0707F"/>
    <w:rsid w:val="00E10909"/>
    <w:rsid w:val="00E1578A"/>
    <w:rsid w:val="00E15C18"/>
    <w:rsid w:val="00E32817"/>
    <w:rsid w:val="00E4122F"/>
    <w:rsid w:val="00E43D63"/>
    <w:rsid w:val="00E45F97"/>
    <w:rsid w:val="00E5288E"/>
    <w:rsid w:val="00E623A5"/>
    <w:rsid w:val="00E629CE"/>
    <w:rsid w:val="00E90703"/>
    <w:rsid w:val="00EA739D"/>
    <w:rsid w:val="00EA798A"/>
    <w:rsid w:val="00EB1ECA"/>
    <w:rsid w:val="00ED2C8E"/>
    <w:rsid w:val="00EE0606"/>
    <w:rsid w:val="00EE18FE"/>
    <w:rsid w:val="00EE3ED8"/>
    <w:rsid w:val="00EF049F"/>
    <w:rsid w:val="00F030D3"/>
    <w:rsid w:val="00F035E2"/>
    <w:rsid w:val="00F06F32"/>
    <w:rsid w:val="00F21D95"/>
    <w:rsid w:val="00F30063"/>
    <w:rsid w:val="00F3058A"/>
    <w:rsid w:val="00F34852"/>
    <w:rsid w:val="00F51FE6"/>
    <w:rsid w:val="00F567AB"/>
    <w:rsid w:val="00F603F7"/>
    <w:rsid w:val="00F66DB7"/>
    <w:rsid w:val="00F73326"/>
    <w:rsid w:val="00F803CE"/>
    <w:rsid w:val="00F84DAF"/>
    <w:rsid w:val="00F93E4F"/>
    <w:rsid w:val="00FA2680"/>
    <w:rsid w:val="00FA3AEF"/>
    <w:rsid w:val="00FB0D29"/>
    <w:rsid w:val="00FB67BD"/>
    <w:rsid w:val="00FC3D1B"/>
    <w:rsid w:val="00FD72AC"/>
    <w:rsid w:val="00FE66DB"/>
    <w:rsid w:val="00FE6A13"/>
    <w:rsid w:val="00FF2619"/>
    <w:rsid w:val="00FF4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BBE68-AC14-410A-8E10-69F9A269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33E"/>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4D633E"/>
    <w:rPr>
      <w:b/>
      <w:bCs/>
      <w:color w:val="106BBE"/>
    </w:rPr>
  </w:style>
  <w:style w:type="paragraph" w:customStyle="1" w:styleId="1">
    <w:name w:val="заголовок 1"/>
    <w:basedOn w:val="a"/>
    <w:next w:val="a"/>
    <w:rsid w:val="004D633E"/>
    <w:pPr>
      <w:keepNext/>
      <w:widowControl/>
      <w:autoSpaceDE/>
      <w:autoSpaceDN/>
      <w:adjustRightInd/>
      <w:ind w:firstLine="0"/>
      <w:jc w:val="center"/>
    </w:pPr>
    <w:rPr>
      <w:rFonts w:ascii="Roman 10cpi" w:eastAsia="Times New Roman" w:hAnsi="Roman 10cpi" w:cs="Times New Roman"/>
      <w:b/>
      <w:szCs w:val="20"/>
      <w:lang w:val="en-US"/>
    </w:rPr>
  </w:style>
  <w:style w:type="paragraph" w:customStyle="1" w:styleId="2">
    <w:name w:val="заголовок 2"/>
    <w:basedOn w:val="a"/>
    <w:next w:val="a"/>
    <w:rsid w:val="004D633E"/>
    <w:pPr>
      <w:keepNext/>
      <w:widowControl/>
      <w:autoSpaceDE/>
      <w:autoSpaceDN/>
      <w:adjustRightInd/>
      <w:ind w:firstLine="0"/>
      <w:jc w:val="center"/>
    </w:pPr>
    <w:rPr>
      <w:rFonts w:ascii="Roman 10cpi" w:eastAsia="Times New Roman" w:hAnsi="Roman 10cpi" w:cs="Times New Roman"/>
      <w:b/>
      <w:sz w:val="32"/>
      <w:szCs w:val="20"/>
      <w:lang w:val="en-US"/>
    </w:rPr>
  </w:style>
  <w:style w:type="paragraph" w:styleId="a4">
    <w:name w:val="List Paragraph"/>
    <w:basedOn w:val="a"/>
    <w:uiPriority w:val="34"/>
    <w:qFormat/>
    <w:rsid w:val="00DD72D6"/>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paragraph" w:customStyle="1" w:styleId="ConsNormal">
    <w:name w:val="ConsNormal"/>
    <w:rsid w:val="00DD72D6"/>
    <w:pPr>
      <w:widowControl w:val="0"/>
      <w:autoSpaceDE w:val="0"/>
      <w:autoSpaceDN w:val="0"/>
      <w:adjustRightInd w:val="0"/>
      <w:spacing w:after="0" w:line="240" w:lineRule="auto"/>
      <w:ind w:right="19772" w:firstLine="720"/>
    </w:pPr>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516AB1"/>
    <w:pPr>
      <w:tabs>
        <w:tab w:val="center" w:pos="4677"/>
        <w:tab w:val="right" w:pos="9355"/>
      </w:tabs>
    </w:pPr>
  </w:style>
  <w:style w:type="character" w:customStyle="1" w:styleId="a6">
    <w:name w:val="Верхний колонтитул Знак"/>
    <w:basedOn w:val="a0"/>
    <w:link w:val="a5"/>
    <w:uiPriority w:val="99"/>
    <w:rsid w:val="00516AB1"/>
    <w:rPr>
      <w:rFonts w:ascii="Arial" w:eastAsiaTheme="minorEastAsia" w:hAnsi="Arial" w:cs="Arial"/>
      <w:sz w:val="24"/>
      <w:szCs w:val="24"/>
      <w:lang w:eastAsia="ru-RU"/>
    </w:rPr>
  </w:style>
  <w:style w:type="paragraph" w:styleId="a7">
    <w:name w:val="footer"/>
    <w:basedOn w:val="a"/>
    <w:link w:val="a8"/>
    <w:uiPriority w:val="99"/>
    <w:unhideWhenUsed/>
    <w:rsid w:val="00516AB1"/>
    <w:pPr>
      <w:tabs>
        <w:tab w:val="center" w:pos="4677"/>
        <w:tab w:val="right" w:pos="9355"/>
      </w:tabs>
    </w:pPr>
  </w:style>
  <w:style w:type="character" w:customStyle="1" w:styleId="a8">
    <w:name w:val="Нижний колонтитул Знак"/>
    <w:basedOn w:val="a0"/>
    <w:link w:val="a7"/>
    <w:uiPriority w:val="99"/>
    <w:rsid w:val="00516AB1"/>
    <w:rPr>
      <w:rFonts w:ascii="Arial" w:eastAsiaTheme="minorEastAsia" w:hAnsi="Arial" w:cs="Arial"/>
      <w:sz w:val="24"/>
      <w:szCs w:val="24"/>
      <w:lang w:eastAsia="ru-RU"/>
    </w:rPr>
  </w:style>
  <w:style w:type="paragraph" w:customStyle="1" w:styleId="p40">
    <w:name w:val="p40"/>
    <w:basedOn w:val="a"/>
    <w:rsid w:val="00816E5A"/>
    <w:pPr>
      <w:tabs>
        <w:tab w:val="left" w:pos="430"/>
      </w:tabs>
      <w:spacing w:line="232" w:lineRule="atLeast"/>
      <w:ind w:firstLine="431"/>
      <w:jc w:val="left"/>
    </w:pPr>
    <w:rPr>
      <w:rFonts w:ascii="Times New Roman" w:eastAsia="Times New Roman" w:hAnsi="Times New Roman" w:cs="Times New Roman"/>
      <w:lang w:val="en-US"/>
    </w:rPr>
  </w:style>
  <w:style w:type="paragraph" w:styleId="a9">
    <w:name w:val="Balloon Text"/>
    <w:basedOn w:val="a"/>
    <w:link w:val="aa"/>
    <w:uiPriority w:val="99"/>
    <w:semiHidden/>
    <w:unhideWhenUsed/>
    <w:rsid w:val="00FF41A4"/>
    <w:rPr>
      <w:rFonts w:ascii="Tahoma" w:hAnsi="Tahoma" w:cs="Tahoma"/>
      <w:sz w:val="16"/>
      <w:szCs w:val="16"/>
    </w:rPr>
  </w:style>
  <w:style w:type="character" w:customStyle="1" w:styleId="aa">
    <w:name w:val="Текст выноски Знак"/>
    <w:basedOn w:val="a0"/>
    <w:link w:val="a9"/>
    <w:uiPriority w:val="99"/>
    <w:semiHidden/>
    <w:rsid w:val="00FF41A4"/>
    <w:rPr>
      <w:rFonts w:ascii="Tahoma" w:eastAsiaTheme="minorEastAsia" w:hAnsi="Tahoma" w:cs="Tahoma"/>
      <w:sz w:val="16"/>
      <w:szCs w:val="16"/>
      <w:lang w:eastAsia="ru-RU"/>
    </w:rPr>
  </w:style>
  <w:style w:type="table" w:styleId="ab">
    <w:name w:val="Table Grid"/>
    <w:basedOn w:val="a1"/>
    <w:uiPriority w:val="59"/>
    <w:rsid w:val="004B3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99292">
      <w:bodyDiv w:val="1"/>
      <w:marLeft w:val="0"/>
      <w:marRight w:val="0"/>
      <w:marTop w:val="0"/>
      <w:marBottom w:val="0"/>
      <w:divBdr>
        <w:top w:val="none" w:sz="0" w:space="0" w:color="auto"/>
        <w:left w:val="none" w:sz="0" w:space="0" w:color="auto"/>
        <w:bottom w:val="none" w:sz="0" w:space="0" w:color="auto"/>
        <w:right w:val="none" w:sz="0" w:space="0" w:color="auto"/>
      </w:divBdr>
    </w:div>
    <w:div w:id="774516620">
      <w:bodyDiv w:val="1"/>
      <w:marLeft w:val="0"/>
      <w:marRight w:val="0"/>
      <w:marTop w:val="0"/>
      <w:marBottom w:val="0"/>
      <w:divBdr>
        <w:top w:val="none" w:sz="0" w:space="0" w:color="auto"/>
        <w:left w:val="none" w:sz="0" w:space="0" w:color="auto"/>
        <w:bottom w:val="none" w:sz="0" w:space="0" w:color="auto"/>
        <w:right w:val="none" w:sz="0" w:space="0" w:color="auto"/>
      </w:divBdr>
      <w:divsChild>
        <w:div w:id="1315141575">
          <w:marLeft w:val="0"/>
          <w:marRight w:val="0"/>
          <w:marTop w:val="0"/>
          <w:marBottom w:val="0"/>
          <w:divBdr>
            <w:top w:val="none" w:sz="0" w:space="0" w:color="auto"/>
            <w:left w:val="none" w:sz="0" w:space="0" w:color="auto"/>
            <w:bottom w:val="none" w:sz="0" w:space="0" w:color="auto"/>
            <w:right w:val="none" w:sz="0" w:space="0" w:color="auto"/>
          </w:divBdr>
          <w:divsChild>
            <w:div w:id="306320014">
              <w:marLeft w:val="0"/>
              <w:marRight w:val="0"/>
              <w:marTop w:val="0"/>
              <w:marBottom w:val="0"/>
              <w:divBdr>
                <w:top w:val="none" w:sz="0" w:space="0" w:color="auto"/>
                <w:left w:val="none" w:sz="0" w:space="0" w:color="auto"/>
                <w:bottom w:val="none" w:sz="0" w:space="0" w:color="auto"/>
                <w:right w:val="none" w:sz="0" w:space="0" w:color="auto"/>
              </w:divBdr>
              <w:divsChild>
                <w:div w:id="106394682">
                  <w:marLeft w:val="0"/>
                  <w:marRight w:val="0"/>
                  <w:marTop w:val="0"/>
                  <w:marBottom w:val="0"/>
                  <w:divBdr>
                    <w:top w:val="none" w:sz="0" w:space="0" w:color="auto"/>
                    <w:left w:val="none" w:sz="0" w:space="0" w:color="auto"/>
                    <w:bottom w:val="none" w:sz="0" w:space="0" w:color="auto"/>
                    <w:right w:val="none" w:sz="0" w:space="0" w:color="auto"/>
                  </w:divBdr>
                  <w:divsChild>
                    <w:div w:id="788398951">
                      <w:marLeft w:val="0"/>
                      <w:marRight w:val="0"/>
                      <w:marTop w:val="0"/>
                      <w:marBottom w:val="0"/>
                      <w:divBdr>
                        <w:top w:val="none" w:sz="0" w:space="0" w:color="auto"/>
                        <w:left w:val="none" w:sz="0" w:space="0" w:color="auto"/>
                        <w:bottom w:val="none" w:sz="0" w:space="0" w:color="auto"/>
                        <w:right w:val="none" w:sz="0" w:space="0" w:color="auto"/>
                      </w:divBdr>
                      <w:divsChild>
                        <w:div w:id="146207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111779">
      <w:bodyDiv w:val="1"/>
      <w:marLeft w:val="0"/>
      <w:marRight w:val="0"/>
      <w:marTop w:val="0"/>
      <w:marBottom w:val="0"/>
      <w:divBdr>
        <w:top w:val="none" w:sz="0" w:space="0" w:color="auto"/>
        <w:left w:val="none" w:sz="0" w:space="0" w:color="auto"/>
        <w:bottom w:val="none" w:sz="0" w:space="0" w:color="auto"/>
        <w:right w:val="none" w:sz="0" w:space="0" w:color="auto"/>
      </w:divBdr>
      <w:divsChild>
        <w:div w:id="1012756262">
          <w:marLeft w:val="0"/>
          <w:marRight w:val="0"/>
          <w:marTop w:val="0"/>
          <w:marBottom w:val="0"/>
          <w:divBdr>
            <w:top w:val="none" w:sz="0" w:space="0" w:color="auto"/>
            <w:left w:val="none" w:sz="0" w:space="0" w:color="auto"/>
            <w:bottom w:val="none" w:sz="0" w:space="0" w:color="auto"/>
            <w:right w:val="none" w:sz="0" w:space="0" w:color="auto"/>
          </w:divBdr>
          <w:divsChild>
            <w:div w:id="1935164259">
              <w:marLeft w:val="0"/>
              <w:marRight w:val="0"/>
              <w:marTop w:val="0"/>
              <w:marBottom w:val="0"/>
              <w:divBdr>
                <w:top w:val="none" w:sz="0" w:space="0" w:color="auto"/>
                <w:left w:val="none" w:sz="0" w:space="0" w:color="auto"/>
                <w:bottom w:val="none" w:sz="0" w:space="0" w:color="auto"/>
                <w:right w:val="none" w:sz="0" w:space="0" w:color="auto"/>
              </w:divBdr>
              <w:divsChild>
                <w:div w:id="1890922349">
                  <w:marLeft w:val="0"/>
                  <w:marRight w:val="0"/>
                  <w:marTop w:val="0"/>
                  <w:marBottom w:val="0"/>
                  <w:divBdr>
                    <w:top w:val="none" w:sz="0" w:space="0" w:color="auto"/>
                    <w:left w:val="none" w:sz="0" w:space="0" w:color="auto"/>
                    <w:bottom w:val="none" w:sz="0" w:space="0" w:color="auto"/>
                    <w:right w:val="none" w:sz="0" w:space="0" w:color="auto"/>
                  </w:divBdr>
                  <w:divsChild>
                    <w:div w:id="41246886">
                      <w:marLeft w:val="0"/>
                      <w:marRight w:val="0"/>
                      <w:marTop w:val="0"/>
                      <w:marBottom w:val="0"/>
                      <w:divBdr>
                        <w:top w:val="none" w:sz="0" w:space="0" w:color="auto"/>
                        <w:left w:val="none" w:sz="0" w:space="0" w:color="auto"/>
                        <w:bottom w:val="none" w:sz="0" w:space="0" w:color="auto"/>
                        <w:right w:val="none" w:sz="0" w:space="0" w:color="auto"/>
                      </w:divBdr>
                      <w:divsChild>
                        <w:div w:id="3987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575986">
      <w:bodyDiv w:val="1"/>
      <w:marLeft w:val="0"/>
      <w:marRight w:val="0"/>
      <w:marTop w:val="0"/>
      <w:marBottom w:val="0"/>
      <w:divBdr>
        <w:top w:val="none" w:sz="0" w:space="0" w:color="auto"/>
        <w:left w:val="none" w:sz="0" w:space="0" w:color="auto"/>
        <w:bottom w:val="none" w:sz="0" w:space="0" w:color="auto"/>
        <w:right w:val="none" w:sz="0" w:space="0" w:color="auto"/>
      </w:divBdr>
      <w:divsChild>
        <w:div w:id="743339305">
          <w:marLeft w:val="0"/>
          <w:marRight w:val="0"/>
          <w:marTop w:val="0"/>
          <w:marBottom w:val="0"/>
          <w:divBdr>
            <w:top w:val="none" w:sz="0" w:space="0" w:color="auto"/>
            <w:left w:val="none" w:sz="0" w:space="0" w:color="auto"/>
            <w:bottom w:val="none" w:sz="0" w:space="0" w:color="auto"/>
            <w:right w:val="none" w:sz="0" w:space="0" w:color="auto"/>
          </w:divBdr>
          <w:divsChild>
            <w:div w:id="661662827">
              <w:marLeft w:val="0"/>
              <w:marRight w:val="0"/>
              <w:marTop w:val="0"/>
              <w:marBottom w:val="0"/>
              <w:divBdr>
                <w:top w:val="none" w:sz="0" w:space="0" w:color="auto"/>
                <w:left w:val="none" w:sz="0" w:space="0" w:color="auto"/>
                <w:bottom w:val="none" w:sz="0" w:space="0" w:color="auto"/>
                <w:right w:val="none" w:sz="0" w:space="0" w:color="auto"/>
              </w:divBdr>
              <w:divsChild>
                <w:div w:id="181406578">
                  <w:marLeft w:val="0"/>
                  <w:marRight w:val="0"/>
                  <w:marTop w:val="0"/>
                  <w:marBottom w:val="0"/>
                  <w:divBdr>
                    <w:top w:val="none" w:sz="0" w:space="0" w:color="auto"/>
                    <w:left w:val="none" w:sz="0" w:space="0" w:color="auto"/>
                    <w:bottom w:val="none" w:sz="0" w:space="0" w:color="auto"/>
                    <w:right w:val="none" w:sz="0" w:space="0" w:color="auto"/>
                  </w:divBdr>
                  <w:divsChild>
                    <w:div w:id="1780831602">
                      <w:marLeft w:val="0"/>
                      <w:marRight w:val="0"/>
                      <w:marTop w:val="0"/>
                      <w:marBottom w:val="0"/>
                      <w:divBdr>
                        <w:top w:val="none" w:sz="0" w:space="0" w:color="auto"/>
                        <w:left w:val="none" w:sz="0" w:space="0" w:color="auto"/>
                        <w:bottom w:val="none" w:sz="0" w:space="0" w:color="auto"/>
                        <w:right w:val="none" w:sz="0" w:space="0" w:color="auto"/>
                      </w:divBdr>
                      <w:divsChild>
                        <w:div w:id="14142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233855">
      <w:bodyDiv w:val="1"/>
      <w:marLeft w:val="0"/>
      <w:marRight w:val="0"/>
      <w:marTop w:val="0"/>
      <w:marBottom w:val="0"/>
      <w:divBdr>
        <w:top w:val="none" w:sz="0" w:space="0" w:color="auto"/>
        <w:left w:val="none" w:sz="0" w:space="0" w:color="auto"/>
        <w:bottom w:val="none" w:sz="0" w:space="0" w:color="auto"/>
        <w:right w:val="none" w:sz="0" w:space="0" w:color="auto"/>
      </w:divBdr>
      <w:divsChild>
        <w:div w:id="1119686248">
          <w:marLeft w:val="0"/>
          <w:marRight w:val="0"/>
          <w:marTop w:val="0"/>
          <w:marBottom w:val="0"/>
          <w:divBdr>
            <w:top w:val="none" w:sz="0" w:space="0" w:color="auto"/>
            <w:left w:val="none" w:sz="0" w:space="0" w:color="auto"/>
            <w:bottom w:val="none" w:sz="0" w:space="0" w:color="auto"/>
            <w:right w:val="none" w:sz="0" w:space="0" w:color="auto"/>
          </w:divBdr>
          <w:divsChild>
            <w:div w:id="1412308345">
              <w:marLeft w:val="0"/>
              <w:marRight w:val="0"/>
              <w:marTop w:val="0"/>
              <w:marBottom w:val="0"/>
              <w:divBdr>
                <w:top w:val="none" w:sz="0" w:space="0" w:color="auto"/>
                <w:left w:val="none" w:sz="0" w:space="0" w:color="auto"/>
                <w:bottom w:val="none" w:sz="0" w:space="0" w:color="auto"/>
                <w:right w:val="none" w:sz="0" w:space="0" w:color="auto"/>
              </w:divBdr>
              <w:divsChild>
                <w:div w:id="1376075866">
                  <w:marLeft w:val="0"/>
                  <w:marRight w:val="0"/>
                  <w:marTop w:val="0"/>
                  <w:marBottom w:val="0"/>
                  <w:divBdr>
                    <w:top w:val="none" w:sz="0" w:space="0" w:color="auto"/>
                    <w:left w:val="none" w:sz="0" w:space="0" w:color="auto"/>
                    <w:bottom w:val="none" w:sz="0" w:space="0" w:color="auto"/>
                    <w:right w:val="none" w:sz="0" w:space="0" w:color="auto"/>
                  </w:divBdr>
                  <w:divsChild>
                    <w:div w:id="1209419393">
                      <w:marLeft w:val="0"/>
                      <w:marRight w:val="0"/>
                      <w:marTop w:val="0"/>
                      <w:marBottom w:val="0"/>
                      <w:divBdr>
                        <w:top w:val="none" w:sz="0" w:space="0" w:color="auto"/>
                        <w:left w:val="none" w:sz="0" w:space="0" w:color="auto"/>
                        <w:bottom w:val="none" w:sz="0" w:space="0" w:color="auto"/>
                        <w:right w:val="none" w:sz="0" w:space="0" w:color="auto"/>
                      </w:divBdr>
                      <w:divsChild>
                        <w:div w:id="12068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499285">
      <w:bodyDiv w:val="1"/>
      <w:marLeft w:val="0"/>
      <w:marRight w:val="0"/>
      <w:marTop w:val="0"/>
      <w:marBottom w:val="0"/>
      <w:divBdr>
        <w:top w:val="none" w:sz="0" w:space="0" w:color="auto"/>
        <w:left w:val="none" w:sz="0" w:space="0" w:color="auto"/>
        <w:bottom w:val="none" w:sz="0" w:space="0" w:color="auto"/>
        <w:right w:val="none" w:sz="0" w:space="0" w:color="auto"/>
      </w:divBdr>
    </w:div>
    <w:div w:id="1864898902">
      <w:bodyDiv w:val="1"/>
      <w:marLeft w:val="0"/>
      <w:marRight w:val="0"/>
      <w:marTop w:val="0"/>
      <w:marBottom w:val="0"/>
      <w:divBdr>
        <w:top w:val="none" w:sz="0" w:space="0" w:color="auto"/>
        <w:left w:val="none" w:sz="0" w:space="0" w:color="auto"/>
        <w:bottom w:val="none" w:sz="0" w:space="0" w:color="auto"/>
        <w:right w:val="none" w:sz="0" w:space="0" w:color="auto"/>
      </w:divBdr>
      <w:divsChild>
        <w:div w:id="483622540">
          <w:marLeft w:val="0"/>
          <w:marRight w:val="0"/>
          <w:marTop w:val="0"/>
          <w:marBottom w:val="0"/>
          <w:divBdr>
            <w:top w:val="none" w:sz="0" w:space="0" w:color="auto"/>
            <w:left w:val="none" w:sz="0" w:space="0" w:color="auto"/>
            <w:bottom w:val="none" w:sz="0" w:space="0" w:color="auto"/>
            <w:right w:val="none" w:sz="0" w:space="0" w:color="auto"/>
          </w:divBdr>
          <w:divsChild>
            <w:div w:id="572397357">
              <w:marLeft w:val="0"/>
              <w:marRight w:val="0"/>
              <w:marTop w:val="0"/>
              <w:marBottom w:val="0"/>
              <w:divBdr>
                <w:top w:val="none" w:sz="0" w:space="0" w:color="auto"/>
                <w:left w:val="none" w:sz="0" w:space="0" w:color="auto"/>
                <w:bottom w:val="none" w:sz="0" w:space="0" w:color="auto"/>
                <w:right w:val="none" w:sz="0" w:space="0" w:color="auto"/>
              </w:divBdr>
              <w:divsChild>
                <w:div w:id="1940024802">
                  <w:marLeft w:val="0"/>
                  <w:marRight w:val="0"/>
                  <w:marTop w:val="0"/>
                  <w:marBottom w:val="0"/>
                  <w:divBdr>
                    <w:top w:val="none" w:sz="0" w:space="0" w:color="auto"/>
                    <w:left w:val="none" w:sz="0" w:space="0" w:color="auto"/>
                    <w:bottom w:val="none" w:sz="0" w:space="0" w:color="auto"/>
                    <w:right w:val="none" w:sz="0" w:space="0" w:color="auto"/>
                  </w:divBdr>
                  <w:divsChild>
                    <w:div w:id="1828013217">
                      <w:marLeft w:val="0"/>
                      <w:marRight w:val="0"/>
                      <w:marTop w:val="0"/>
                      <w:marBottom w:val="0"/>
                      <w:divBdr>
                        <w:top w:val="none" w:sz="0" w:space="0" w:color="auto"/>
                        <w:left w:val="none" w:sz="0" w:space="0" w:color="auto"/>
                        <w:bottom w:val="none" w:sz="0" w:space="0" w:color="auto"/>
                        <w:right w:val="none" w:sz="0" w:space="0" w:color="auto"/>
                      </w:divBdr>
                      <w:divsChild>
                        <w:div w:id="984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688230">
      <w:bodyDiv w:val="1"/>
      <w:marLeft w:val="0"/>
      <w:marRight w:val="0"/>
      <w:marTop w:val="0"/>
      <w:marBottom w:val="0"/>
      <w:divBdr>
        <w:top w:val="none" w:sz="0" w:space="0" w:color="auto"/>
        <w:left w:val="none" w:sz="0" w:space="0" w:color="auto"/>
        <w:bottom w:val="none" w:sz="0" w:space="0" w:color="auto"/>
        <w:right w:val="none" w:sz="0" w:space="0" w:color="auto"/>
      </w:divBdr>
      <w:divsChild>
        <w:div w:id="978918942">
          <w:marLeft w:val="0"/>
          <w:marRight w:val="0"/>
          <w:marTop w:val="0"/>
          <w:marBottom w:val="0"/>
          <w:divBdr>
            <w:top w:val="none" w:sz="0" w:space="0" w:color="auto"/>
            <w:left w:val="none" w:sz="0" w:space="0" w:color="auto"/>
            <w:bottom w:val="none" w:sz="0" w:space="0" w:color="auto"/>
            <w:right w:val="none" w:sz="0" w:space="0" w:color="auto"/>
          </w:divBdr>
          <w:divsChild>
            <w:div w:id="896016728">
              <w:marLeft w:val="0"/>
              <w:marRight w:val="0"/>
              <w:marTop w:val="0"/>
              <w:marBottom w:val="0"/>
              <w:divBdr>
                <w:top w:val="none" w:sz="0" w:space="0" w:color="auto"/>
                <w:left w:val="none" w:sz="0" w:space="0" w:color="auto"/>
                <w:bottom w:val="none" w:sz="0" w:space="0" w:color="auto"/>
                <w:right w:val="none" w:sz="0" w:space="0" w:color="auto"/>
              </w:divBdr>
              <w:divsChild>
                <w:div w:id="401568667">
                  <w:marLeft w:val="0"/>
                  <w:marRight w:val="0"/>
                  <w:marTop w:val="0"/>
                  <w:marBottom w:val="0"/>
                  <w:divBdr>
                    <w:top w:val="none" w:sz="0" w:space="0" w:color="auto"/>
                    <w:left w:val="none" w:sz="0" w:space="0" w:color="auto"/>
                    <w:bottom w:val="none" w:sz="0" w:space="0" w:color="auto"/>
                    <w:right w:val="none" w:sz="0" w:space="0" w:color="auto"/>
                  </w:divBdr>
                  <w:divsChild>
                    <w:div w:id="1689524880">
                      <w:marLeft w:val="0"/>
                      <w:marRight w:val="0"/>
                      <w:marTop w:val="0"/>
                      <w:marBottom w:val="0"/>
                      <w:divBdr>
                        <w:top w:val="none" w:sz="0" w:space="0" w:color="auto"/>
                        <w:left w:val="none" w:sz="0" w:space="0" w:color="auto"/>
                        <w:bottom w:val="none" w:sz="0" w:space="0" w:color="auto"/>
                        <w:right w:val="none" w:sz="0" w:space="0" w:color="auto"/>
                      </w:divBdr>
                      <w:divsChild>
                        <w:div w:id="1749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23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D738BB074B5B9BE16F184D0BD588C5E0B01304BA6DBC6F85D57F9F089EA6D0E4845A8D0E0B1695j9L2O" TargetMode="External"/><Relationship Id="rId13" Type="http://schemas.openxmlformats.org/officeDocument/2006/relationships/hyperlink" Target="consultantplus://offline/ref=D13AB599621A799A6220718FCEEAEB21CF7DC379D48634F4CB9F86F770F018E3D3F14C86A5B0qER6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13AB599621A799A6220718FCEEAEB21CF7DC379D48634F4CB9F86F770F018E3D3F14C86A5B2qER0L" TargetMode="External"/><Relationship Id="rId17" Type="http://schemas.openxmlformats.org/officeDocument/2006/relationships/hyperlink" Target="consultantplus://offline/ref=141D69D7AF813298C925115F6AD8AA4F597E0C49D6CD3260791C6F8D5F950F6A3477D0A21CdCvBL" TargetMode="External"/><Relationship Id="rId2" Type="http://schemas.openxmlformats.org/officeDocument/2006/relationships/numbering" Target="numbering.xml"/><Relationship Id="rId16" Type="http://schemas.openxmlformats.org/officeDocument/2006/relationships/hyperlink" Target="consultantplus://offline/ref=141D69D7AF813298C925115F6AD8AA4F597E0C49D6CD3260791C6F8D5F950F6A3477D0A01DdCv3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3AB599621A799A6220718FCEEAEB21CF7DC379D48634F4CB9F86F770F018E3D3F14C85A5B6EC2Dq6R4L" TargetMode="External"/><Relationship Id="rId5" Type="http://schemas.openxmlformats.org/officeDocument/2006/relationships/webSettings" Target="webSettings.xml"/><Relationship Id="rId15" Type="http://schemas.openxmlformats.org/officeDocument/2006/relationships/hyperlink" Target="garantF1://12025267.1928" TargetMode="External"/><Relationship Id="rId10" Type="http://schemas.openxmlformats.org/officeDocument/2006/relationships/hyperlink" Target="consultantplus://offline/ref=0F1F95B5C71E17CA44C156864BD29A86426C7588268DA23563393CF6C218A0DE42D265C59FDEFA10f3CB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F1F95B5C71E17CA44C156864BD29A86426C7588268DA23563393CF6C218A0DE42D265C59FDEFB1Ef3CEK" TargetMode="External"/><Relationship Id="rId14" Type="http://schemas.openxmlformats.org/officeDocument/2006/relationships/hyperlink" Target="consultantplus://offline/ref=D13AB599621A799A6220718FCEEAEB21CF7DC379D48634F4CB9F86F770F018E3D3F14C86A5BFqER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015AC-417B-436C-9828-5918CF43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6602</Words>
  <Characters>37635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Положение о приемочной комиссии</dc:subject>
  <dc:creator>ГОСЗАКАЗ ЭКСПЕРТИЗА fz44expert.ru</dc:creator>
  <cp:keywords>ГОСЗАКАЗ ЭКСПЕРТИЗА fz44expert.ru</cp:keywords>
  <dc:description>ГОСЗАКАЗ ЭКСПЕРТИЗА fz44expert.ru</dc:description>
  <cp:lastModifiedBy>Чуприна Аэлита Вячеславовна</cp:lastModifiedBy>
  <cp:revision>2</cp:revision>
  <cp:lastPrinted>2020-12-30T06:55:00Z</cp:lastPrinted>
  <dcterms:created xsi:type="dcterms:W3CDTF">2021-01-13T09:50:00Z</dcterms:created>
  <dcterms:modified xsi:type="dcterms:W3CDTF">2021-01-13T09:50:00Z</dcterms:modified>
</cp:coreProperties>
</file>