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  <w:lang w:eastAsia="ru-RU"/>
        </w:rPr>
        <w:t>4 656 910,2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E8500B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«2) общий объем расходов бюджета городского округа в сумме </w:t>
      </w:r>
      <w:r w:rsidR="00E50D40">
        <w:rPr>
          <w:rFonts w:ascii="Times New Roman" w:eastAsia="Calibri" w:hAnsi="Times New Roman" w:cs="Times New Roman"/>
          <w:sz w:val="24"/>
          <w:szCs w:val="24"/>
          <w:lang w:eastAsia="ru-RU"/>
        </w:rPr>
        <w:t>4 921 907,8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</w:t>
      </w:r>
      <w:r w:rsidRPr="001C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E50D40">
        <w:rPr>
          <w:rFonts w:ascii="Times New Roman" w:eastAsia="Calibri" w:hAnsi="Times New Roman" w:cs="Times New Roman"/>
          <w:sz w:val="24"/>
          <w:szCs w:val="24"/>
          <w:lang w:eastAsia="ru-RU"/>
        </w:rPr>
        <w:t>264 997,6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 на 2022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</w:rPr>
        <w:t>4 921 380,5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</w:rPr>
        <w:t>4 713 057,6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9397C" w:rsidRPr="009D2B62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50D40" w:rsidRPr="00E50D40">
        <w:rPr>
          <w:rFonts w:ascii="Times New Roman" w:eastAsia="Calibri" w:hAnsi="Times New Roman" w:cs="Times New Roman"/>
          <w:sz w:val="24"/>
          <w:szCs w:val="24"/>
        </w:rPr>
        <w:t>5 047 100,7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E50D40">
        <w:rPr>
          <w:rFonts w:ascii="Times New Roman" w:eastAsia="Calibri" w:hAnsi="Times New Roman" w:cs="Times New Roman"/>
          <w:sz w:val="24"/>
          <w:szCs w:val="24"/>
        </w:rPr>
        <w:t>4 837 851,3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E50D4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подпункт 3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50D40" w:rsidRP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«дефицит бюджета городского округа на 2022 год в сумме 125 720,2 тыс.</w:t>
      </w:r>
      <w:r w:rsidR="0087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и на 2023 год в сумме 124 793,7 тыс.</w:t>
      </w:r>
      <w:r w:rsidR="0087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рублей»;</w:t>
      </w:r>
    </w:p>
    <w:p w:rsidR="00F87577" w:rsidRPr="0057782C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E50D40">
        <w:rPr>
          <w:rFonts w:ascii="Times New Roman" w:eastAsia="Calibri" w:hAnsi="Times New Roman" w:cs="Times New Roman"/>
          <w:sz w:val="24"/>
          <w:szCs w:val="24"/>
        </w:rPr>
        <w:t>бюджета городского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  <w:proofErr w:type="spellStart"/>
      <w:r w:rsidRPr="0057782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</w:t>
      </w:r>
      <w:r w:rsidR="005C40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57782C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D04656" w:rsidRPr="00DE368D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04656"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</w:t>
      </w:r>
      <w:r w:rsidR="00D04656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«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0848FE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proofErr w:type="spellStart"/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DE368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99076F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» изло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E368D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0848FE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E368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052DD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305E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городского 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Мегион Ханты-Мансийского автономного округа – Югры на 2021 год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052DD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C2463" w:rsidRPr="00497968" w:rsidRDefault="000C2463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«Программа муниципальных внутренних заимствований городского округа </w:t>
      </w:r>
      <w:proofErr w:type="spellStart"/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на плановый период 2022 и 2023 годов» изложить согласно приложению 14 к настоящему решению;</w:t>
      </w:r>
    </w:p>
    <w:p w:rsidR="009336B1" w:rsidRDefault="009336B1" w:rsidP="000500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C246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17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«Случаи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бюджета городского округа Мегион Ханты-Мансийского автономного округа – Югры на 2021 год и плановый период 2022 и 2023 г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субсидий юридическим лицам (за исключением субсидий муниципальным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учреждениям), индивидуальным предпринимателям, физическим лицам – производителям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товаров, работ, услуг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0C2463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0500B7"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316AF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368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75CD0" w:rsidRPr="00C93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пункт 16 изложить в следующей редакции:</w:t>
      </w:r>
    </w:p>
    <w:p w:rsidR="00DB5BDF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331 164,1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B5BDF" w:rsidRPr="0029397C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2) 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на 2022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285 290,7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316AF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305 312,7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316A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Pr="0029397C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4656" w:rsidRPr="0029397C">
        <w:rPr>
          <w:rFonts w:ascii="Times New Roman" w:eastAsia="Calibri" w:hAnsi="Times New Roman" w:cs="Times New Roman"/>
          <w:sz w:val="24"/>
          <w:szCs w:val="24"/>
        </w:rPr>
        <w:t>1</w:t>
      </w:r>
      <w:r w:rsidR="00DE368D">
        <w:rPr>
          <w:rFonts w:ascii="Times New Roman" w:eastAsia="Calibri" w:hAnsi="Times New Roman" w:cs="Times New Roman"/>
          <w:sz w:val="24"/>
          <w:szCs w:val="24"/>
        </w:rPr>
        <w:t>7</w:t>
      </w:r>
      <w:r w:rsidR="00D04656" w:rsidRPr="002939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29397C" w:rsidRPr="0029397C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E740FF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«1) на 2021 год в 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3 305 238,1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E740FF" w:rsidRDefault="00A14FB7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3 571 346,0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3 372 288,2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F87577" w:rsidRPr="005859DD" w:rsidRDefault="00F8757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C551F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C551F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C93AD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C551F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4656" w:rsidRPr="00DC551F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C551F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F80C59">
      <w:headerReference w:type="default" r:id="rId9"/>
      <w:headerReference w:type="first" r:id="rId10"/>
      <w:pgSz w:w="11906" w:h="16838" w:code="9"/>
      <w:pgMar w:top="1134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5216B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5216B">
    <w:pPr>
      <w:pStyle w:val="a3"/>
      <w:jc w:val="right"/>
    </w:pPr>
  </w:p>
  <w:p w:rsidR="004F5275" w:rsidRDefault="00B5216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DD3"/>
    <w:rsid w:val="001C7FA7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3123D"/>
    <w:rsid w:val="0033313E"/>
    <w:rsid w:val="00336FE8"/>
    <w:rsid w:val="00337011"/>
    <w:rsid w:val="00340BB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87CA2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40C0"/>
    <w:rsid w:val="005C5F3E"/>
    <w:rsid w:val="005E61E1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E5CF2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336B1"/>
    <w:rsid w:val="0094261E"/>
    <w:rsid w:val="009478A6"/>
    <w:rsid w:val="00984BFB"/>
    <w:rsid w:val="0099076F"/>
    <w:rsid w:val="009950D7"/>
    <w:rsid w:val="009A3776"/>
    <w:rsid w:val="009D240D"/>
    <w:rsid w:val="009E5CF4"/>
    <w:rsid w:val="009E5D40"/>
    <w:rsid w:val="00A06FCC"/>
    <w:rsid w:val="00A14FB7"/>
    <w:rsid w:val="00A23478"/>
    <w:rsid w:val="00A327DA"/>
    <w:rsid w:val="00A35663"/>
    <w:rsid w:val="00A50FC6"/>
    <w:rsid w:val="00A52BE1"/>
    <w:rsid w:val="00A571C5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B1A4B"/>
    <w:rsid w:val="00CD1D8F"/>
    <w:rsid w:val="00CD6029"/>
    <w:rsid w:val="00CF076F"/>
    <w:rsid w:val="00CF5C30"/>
    <w:rsid w:val="00D04656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2BD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9DFA-B445-48FD-8FE1-6B46D207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Ситникова Вероника Анатольев</cp:lastModifiedBy>
  <cp:revision>226</cp:revision>
  <cp:lastPrinted>2021-02-08T07:29:00Z</cp:lastPrinted>
  <dcterms:created xsi:type="dcterms:W3CDTF">2018-12-11T12:04:00Z</dcterms:created>
  <dcterms:modified xsi:type="dcterms:W3CDTF">2021-02-08T09:35:00Z</dcterms:modified>
</cp:coreProperties>
</file>