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"/>
        <w:gridCol w:w="4394"/>
      </w:tblGrid>
      <w:tr w:rsidR="00BB53E5" w:rsidTr="00EA2F01">
        <w:tc>
          <w:tcPr>
            <w:tcW w:w="5103" w:type="dxa"/>
          </w:tcPr>
          <w:p w:rsidR="00BB53E5" w:rsidRDefault="00E94835" w:rsidP="00E0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BB53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200" cy="565200"/>
                  <wp:effectExtent l="0" t="0" r="1270" b="6350"/>
                  <wp:docPr id="6" name="Рисунок 6" descr="\\Terra\bpemehu.net\Мегион 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Terra\bpemehu.net\Мегион 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5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</w:tcPr>
          <w:p w:rsidR="00BB53E5" w:rsidRP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6F" w:rsidTr="00EA2F01">
        <w:trPr>
          <w:trHeight w:val="1770"/>
        </w:trPr>
        <w:tc>
          <w:tcPr>
            <w:tcW w:w="5103" w:type="dxa"/>
            <w:tcBorders>
              <w:bottom w:val="thinThickThinMediumGap" w:sz="18" w:space="0" w:color="auto"/>
            </w:tcBorders>
          </w:tcPr>
          <w:p w:rsidR="00B6536F" w:rsidRDefault="00B6536F" w:rsidP="00E94835">
            <w:pPr>
              <w:tabs>
                <w:tab w:val="left" w:pos="5760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(Тюменская область)</w:t>
            </w:r>
          </w:p>
          <w:p w:rsidR="00B6536F" w:rsidRDefault="007C5D2C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E94835">
              <w:rPr>
                <w:rFonts w:ascii="Times New Roman" w:hAnsi="Times New Roman" w:cs="Times New Roman"/>
                <w:b/>
                <w:sz w:val="20"/>
                <w:szCs w:val="20"/>
              </w:rPr>
              <w:t>ГОРОДА МЕГИОНА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ДЕПАРТАМЕНТ ЭКОНОМИЧЕСКОГО </w:t>
            </w:r>
            <w:r>
              <w:rPr>
                <w:rFonts w:ascii="Times New Roman" w:hAnsi="Times New Roman" w:cs="Times New Roman"/>
                <w:b/>
              </w:rPr>
              <w:br/>
              <w:t>РАЗВИТИЯ И ИНВЕСТИЦИЙ</w:t>
            </w:r>
          </w:p>
          <w:p w:rsidR="006B17B0" w:rsidRPr="006B17B0" w:rsidRDefault="006B17B0" w:rsidP="006B17B0">
            <w:pPr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dip</w:t>
            </w:r>
            <w:r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admmegion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7005DA" w:rsidRPr="006B17B0" w:rsidRDefault="00EA2F01" w:rsidP="005C7560">
            <w:pPr>
              <w:spacing w:before="120" w:after="40"/>
              <w:ind w:right="-1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г.Мегион</w:t>
            </w:r>
            <w:proofErr w:type="spellEnd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ул.Нефтяников</w:t>
            </w:r>
            <w:proofErr w:type="spellEnd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д.8, каб.116      тел: (34643) 9-63-50</w:t>
            </w:r>
          </w:p>
        </w:tc>
        <w:tc>
          <w:tcPr>
            <w:tcW w:w="250" w:type="dxa"/>
            <w:vMerge w:val="restart"/>
          </w:tcPr>
          <w:p w:rsidR="00B6536F" w:rsidRPr="006B17B0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 w:val="restart"/>
          </w:tcPr>
          <w:p w:rsidR="00FD6667" w:rsidRDefault="00FD6667" w:rsidP="00FD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FD6667" w:rsidRDefault="00FD6667" w:rsidP="00FD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  <w:p w:rsidR="00877141" w:rsidRPr="00BB53E5" w:rsidRDefault="00FD6667" w:rsidP="00FD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Д.Н.Зайцеву</w:t>
            </w:r>
            <w:proofErr w:type="spellEnd"/>
          </w:p>
        </w:tc>
      </w:tr>
      <w:tr w:rsidR="00B6536F" w:rsidTr="00445C04">
        <w:trPr>
          <w:trHeight w:val="753"/>
        </w:trPr>
        <w:tc>
          <w:tcPr>
            <w:tcW w:w="5103" w:type="dxa"/>
            <w:tcBorders>
              <w:top w:val="thinThickThinMediumGap" w:sz="18" w:space="0" w:color="auto"/>
            </w:tcBorders>
          </w:tcPr>
          <w:p w:rsidR="00B6536F" w:rsidRPr="003925DA" w:rsidRDefault="00B6536F" w:rsidP="00B6536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Regdate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от [Дата документа]</w:t>
            </w:r>
            <w:bookmarkStart w:id="1" w:name="Regnum"/>
            <w:bookmarkEnd w:id="0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№[</w:t>
            </w:r>
            <w:proofErr w:type="gramEnd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Номер документа]</w:t>
            </w:r>
            <w:bookmarkEnd w:id="1"/>
          </w:p>
          <w:p w:rsidR="008D3D3C" w:rsidRDefault="008D3D3C" w:rsidP="008D3D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F" w:rsidRPr="0088272E" w:rsidRDefault="00FD6667" w:rsidP="008D3D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№16-367 от 27</w:t>
            </w:r>
            <w:r w:rsidR="006B0F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4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0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D3C" w:rsidRDefault="008D3D3C" w:rsidP="00445C0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50E6C" w:rsidRPr="00F36E0E" w:rsidRDefault="00350E6C" w:rsidP="00350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фактического воздействия постановления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78FD">
        <w:rPr>
          <w:rFonts w:ascii="Times New Roman" w:hAnsi="Times New Roman" w:cs="Times New Roman"/>
          <w:sz w:val="24"/>
          <w:szCs w:val="24"/>
        </w:rPr>
        <w:t>20.04.2018 №781</w:t>
      </w: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 w:rsidR="003A78FD">
        <w:rPr>
          <w:rFonts w:ascii="Times New Roman" w:hAnsi="Times New Roman" w:cs="Times New Roman"/>
          <w:sz w:val="24"/>
          <w:szCs w:val="24"/>
        </w:rPr>
        <w:t xml:space="preserve">«Об утверждении Схемы размещения нестационарных торговых объектов на территории городского округа город </w:t>
      </w:r>
      <w:proofErr w:type="spellStart"/>
      <w:r w:rsidR="003A78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0E6C" w:rsidRDefault="00350E6C" w:rsidP="00350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E6C" w:rsidRPr="00F36E0E" w:rsidRDefault="00350E6C" w:rsidP="00350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>Департамент экономического развития и инвестиций администрации города (далее – уполномоченный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4690">
        <w:rPr>
          <w:rFonts w:ascii="Times New Roman" w:hAnsi="Times New Roman" w:cs="Times New Roman"/>
          <w:sz w:val="24"/>
          <w:szCs w:val="24"/>
        </w:rPr>
        <w:t>н) в соответствии с пунктом 7.15</w:t>
      </w: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Pr="00F36E0E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06.10.2017 №1984 «</w:t>
      </w:r>
      <w:r w:rsidRPr="00F36E0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F36E0E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bCs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</w:t>
      </w:r>
      <w:r>
        <w:rPr>
          <w:rFonts w:ascii="Times New Roman" w:hAnsi="Times New Roman" w:cs="Times New Roman"/>
          <w:bCs/>
          <w:sz w:val="24"/>
          <w:szCs w:val="24"/>
        </w:rPr>
        <w:t>и» (с изменениями</w:t>
      </w:r>
      <w:r w:rsidRPr="00F36E0E">
        <w:rPr>
          <w:rFonts w:ascii="Times New Roman" w:hAnsi="Times New Roman" w:cs="Times New Roman"/>
          <w:bCs/>
          <w:sz w:val="24"/>
          <w:szCs w:val="24"/>
        </w:rPr>
        <w:t>)</w:t>
      </w:r>
      <w:r w:rsidRPr="00F36E0E">
        <w:rPr>
          <w:rFonts w:ascii="Times New Roman" w:hAnsi="Times New Roman" w:cs="Times New Roman"/>
          <w:sz w:val="24"/>
          <w:szCs w:val="24"/>
        </w:rPr>
        <w:t xml:space="preserve"> (далее – Порядок), рассмотрев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постановление 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82F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F82F9B">
        <w:rPr>
          <w:rFonts w:ascii="Times New Roman" w:hAnsi="Times New Roman" w:cs="Times New Roman"/>
          <w:sz w:val="24"/>
          <w:szCs w:val="24"/>
        </w:rPr>
        <w:t>4.2018 №781</w:t>
      </w: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4690">
        <w:rPr>
          <w:rFonts w:ascii="Times New Roman" w:hAnsi="Times New Roman" w:cs="Times New Roman"/>
          <w:sz w:val="24"/>
          <w:szCs w:val="24"/>
        </w:rPr>
        <w:t xml:space="preserve">«Об утверждении Схемы размещения нестационарных торговых объектов на территории городского округа город </w:t>
      </w:r>
      <w:proofErr w:type="spellStart"/>
      <w:r w:rsidR="0038469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4690">
        <w:rPr>
          <w:rFonts w:ascii="Times New Roman" w:hAnsi="Times New Roman" w:cs="Times New Roman"/>
          <w:sz w:val="24"/>
          <w:szCs w:val="24"/>
        </w:rPr>
        <w:t xml:space="preserve"> пояснительную записку к нему,</w:t>
      </w:r>
      <w:r>
        <w:rPr>
          <w:rFonts w:ascii="Times New Roman" w:hAnsi="Times New Roman" w:cs="Times New Roman"/>
          <w:sz w:val="24"/>
          <w:szCs w:val="24"/>
        </w:rPr>
        <w:t xml:space="preserve"> сводный отчет об оценке фактического воздействия и </w:t>
      </w:r>
      <w:r w:rsidRPr="00F36E0E">
        <w:rPr>
          <w:rFonts w:ascii="Times New Roman" w:hAnsi="Times New Roman" w:cs="Times New Roman"/>
          <w:sz w:val="24"/>
          <w:szCs w:val="24"/>
        </w:rPr>
        <w:t>свод предложений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публичных консульта</w:t>
      </w:r>
      <w:r>
        <w:rPr>
          <w:rFonts w:ascii="Times New Roman" w:hAnsi="Times New Roman" w:cs="Times New Roman"/>
          <w:sz w:val="24"/>
          <w:szCs w:val="24"/>
        </w:rPr>
        <w:t>ций</w:t>
      </w:r>
      <w:r w:rsidRPr="00F36E0E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одготовленные управлением архитектуры и градостроительства </w:t>
      </w:r>
      <w:r w:rsidRPr="00F36E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348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орган, осуществляющий оценку фактического воздействия нормативного акта)</w:t>
      </w:r>
      <w:r w:rsidRPr="00273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8D">
        <w:rPr>
          <w:rFonts w:ascii="Times New Roman" w:hAnsi="Times New Roman" w:cs="Times New Roman"/>
          <w:sz w:val="24"/>
          <w:szCs w:val="24"/>
        </w:rPr>
        <w:t>сообщает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оценке фактического воздействия муниципального нормативного правового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 (далее – нормативный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кт) направлен органом, осуществляющим оценку фактического воздействия нормативного акта,</w:t>
      </w:r>
      <w:r w:rsidRPr="00F36E0E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впервые.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проекта нормативного акта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4690"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нестационарных торговых объектов на территории городского округа город </w:t>
      </w:r>
      <w:proofErr w:type="spellStart"/>
      <w:r w:rsidR="0038469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подготовл</w:t>
      </w:r>
      <w:r w:rsidR="00B60F3B">
        <w:rPr>
          <w:rFonts w:ascii="Times New Roman" w:hAnsi="Times New Roman" w:cs="Times New Roman"/>
          <w:sz w:val="24"/>
          <w:szCs w:val="24"/>
        </w:rPr>
        <w:t>ено уполномоченным органом 16.04.2018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0E6C" w:rsidRPr="00F36E0E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оценке фактического воздействия нормативного акта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размещена в специализированном разделе официального са</w:t>
      </w:r>
      <w:r>
        <w:rPr>
          <w:rFonts w:ascii="Times New Roman" w:hAnsi="Times New Roman" w:cs="Times New Roman"/>
          <w:sz w:val="24"/>
          <w:szCs w:val="24"/>
        </w:rPr>
        <w:t xml:space="preserve">йта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целях публичного обсуждения нормативного акта городского округа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органом, осуществляющим оценку фактического воздействия нормативного акта, размещена информация об оценке фактического воздействия нормативного акта на портале Ханты-Мансийского автономного округа – Югры (</w:t>
      </w:r>
      <w:r w:rsidRPr="00392554">
        <w:rPr>
          <w:rStyle w:val="ae"/>
          <w:rFonts w:ascii="Times New Roman" w:hAnsi="Times New Roman"/>
          <w:sz w:val="24"/>
          <w:szCs w:val="24"/>
        </w:rPr>
        <w:t>http://regulation.admhmao.ru/</w:t>
      </w:r>
      <w:proofErr w:type="spellStart"/>
      <w:r w:rsidRPr="00392554">
        <w:rPr>
          <w:rStyle w:val="ae"/>
          <w:rFonts w:ascii="Times New Roman" w:hAnsi="Times New Roman"/>
          <w:sz w:val="24"/>
          <w:szCs w:val="24"/>
          <w:lang w:val="en-US"/>
        </w:rPr>
        <w:t>proiects</w:t>
      </w:r>
      <w:proofErr w:type="spellEnd"/>
      <w:r w:rsidRPr="00392554">
        <w:rPr>
          <w:rStyle w:val="ae"/>
          <w:rFonts w:ascii="Times New Roman" w:hAnsi="Times New Roman"/>
          <w:sz w:val="24"/>
          <w:szCs w:val="24"/>
        </w:rPr>
        <w:t>#</w:t>
      </w:r>
      <w:proofErr w:type="spellStart"/>
      <w:r w:rsidRPr="00392554">
        <w:rPr>
          <w:rStyle w:val="ae"/>
          <w:rFonts w:ascii="Times New Roman" w:hAnsi="Times New Roman"/>
          <w:sz w:val="24"/>
          <w:szCs w:val="24"/>
          <w:lang w:val="en-US"/>
        </w:rPr>
        <w:t>npa</w:t>
      </w:r>
      <w:proofErr w:type="spellEnd"/>
      <w:r w:rsidR="008A2761">
        <w:rPr>
          <w:rStyle w:val="ae"/>
          <w:rFonts w:ascii="Times New Roman" w:hAnsi="Times New Roman"/>
          <w:sz w:val="24"/>
          <w:szCs w:val="24"/>
        </w:rPr>
        <w:t>=21465</w:t>
      </w:r>
      <w:r w:rsidRPr="00C54D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</w:t>
      </w:r>
      <w:r w:rsidR="008A2761">
        <w:rPr>
          <w:rFonts w:ascii="Times New Roman" w:hAnsi="Times New Roman" w:cs="Times New Roman"/>
          <w:sz w:val="24"/>
          <w:szCs w:val="24"/>
        </w:rPr>
        <w:t>ации в период с 27.02.2020 по 26.03.2020</w:t>
      </w:r>
      <w:r w:rsidRPr="00F36E0E">
        <w:rPr>
          <w:rFonts w:ascii="Times New Roman" w:hAnsi="Times New Roman" w:cs="Times New Roman"/>
          <w:sz w:val="24"/>
          <w:szCs w:val="24"/>
        </w:rPr>
        <w:t>.</w:t>
      </w:r>
    </w:p>
    <w:p w:rsidR="00350E6C" w:rsidRPr="00F36E0E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lastRenderedPageBreak/>
        <w:t>В целях учета мнения представителей предпринимате</w:t>
      </w:r>
      <w:r>
        <w:rPr>
          <w:rFonts w:ascii="Times New Roman" w:hAnsi="Times New Roman" w:cs="Times New Roman"/>
          <w:sz w:val="24"/>
          <w:szCs w:val="24"/>
        </w:rPr>
        <w:t>льского сообщества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органом</w:t>
      </w:r>
      <w:r>
        <w:rPr>
          <w:rFonts w:ascii="Times New Roman" w:hAnsi="Times New Roman" w:cs="Times New Roman"/>
          <w:sz w:val="24"/>
          <w:szCs w:val="24"/>
        </w:rPr>
        <w:t>, осуществляющим оценку фактического воздействия правового акта,</w:t>
      </w:r>
      <w:r w:rsidRPr="00F36E0E">
        <w:rPr>
          <w:rFonts w:ascii="Times New Roman" w:hAnsi="Times New Roman" w:cs="Times New Roman"/>
          <w:sz w:val="24"/>
          <w:szCs w:val="24"/>
        </w:rPr>
        <w:t xml:space="preserve"> были направлены уведомления о проведении публичных консультаций следующим заинтересованным лицам: </w:t>
      </w:r>
      <w:r w:rsidRPr="000107D5">
        <w:rPr>
          <w:rFonts w:ascii="Times New Roman" w:hAnsi="Times New Roman" w:cs="Times New Roman"/>
          <w:color w:val="000000"/>
          <w:sz w:val="24"/>
          <w:szCs w:val="24"/>
        </w:rPr>
        <w:t>городской общественной организации содействия развитию предпр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инимательства в городе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07D5">
        <w:rPr>
          <w:rFonts w:ascii="Times New Roman" w:hAnsi="Times New Roman" w:cs="Times New Roman"/>
          <w:color w:val="000000"/>
          <w:sz w:val="24"/>
          <w:szCs w:val="24"/>
        </w:rPr>
        <w:t>Мегионской</w:t>
      </w:r>
      <w:proofErr w:type="spellEnd"/>
      <w:r w:rsidRPr="000107D5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предприятий малого и среднего бизнеса, </w:t>
      </w:r>
      <w:proofErr w:type="spellStart"/>
      <w:r w:rsidRPr="000107D5">
        <w:rPr>
          <w:rFonts w:ascii="Times New Roman" w:hAnsi="Times New Roman" w:cs="Times New Roman"/>
          <w:color w:val="000000"/>
          <w:sz w:val="24"/>
          <w:szCs w:val="24"/>
        </w:rPr>
        <w:t>Нижневартовской</w:t>
      </w:r>
      <w:proofErr w:type="spellEnd"/>
      <w:r w:rsidRPr="000107D5"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торгово-промышленной палате,</w:t>
      </w:r>
      <w:r w:rsidR="00A20207">
        <w:rPr>
          <w:rFonts w:ascii="Times New Roman" w:hAnsi="Times New Roman" w:cs="Times New Roman"/>
          <w:color w:val="000000"/>
          <w:sz w:val="24"/>
          <w:szCs w:val="24"/>
        </w:rPr>
        <w:t xml:space="preserve"> ХМРО Общероссийской Общественной Организации малого и среднего предпринимательства «ОПОРА РОССИИ», ООО «Электрон», ОАО «ЖКУ»</w:t>
      </w:r>
      <w:r w:rsidR="000A10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0207">
        <w:rPr>
          <w:rFonts w:ascii="Times New Roman" w:hAnsi="Times New Roman" w:cs="Times New Roman"/>
          <w:color w:val="000000"/>
          <w:sz w:val="24"/>
          <w:szCs w:val="24"/>
        </w:rPr>
        <w:t xml:space="preserve"> ИП А.Р</w:t>
      </w:r>
      <w:r w:rsidR="000A1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0207">
        <w:rPr>
          <w:rFonts w:ascii="Times New Roman" w:hAnsi="Times New Roman" w:cs="Times New Roman"/>
          <w:color w:val="000000"/>
          <w:sz w:val="24"/>
          <w:szCs w:val="24"/>
        </w:rPr>
        <w:t>о.Балабекову</w:t>
      </w:r>
      <w:proofErr w:type="spellEnd"/>
      <w:r w:rsidR="00A202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1097">
        <w:rPr>
          <w:rFonts w:ascii="Times New Roman" w:hAnsi="Times New Roman" w:cs="Times New Roman"/>
          <w:color w:val="000000"/>
          <w:sz w:val="24"/>
          <w:szCs w:val="24"/>
        </w:rPr>
        <w:t xml:space="preserve"> ИП С.И о. Гули</w:t>
      </w:r>
      <w:r w:rsidR="00A83273">
        <w:rPr>
          <w:rFonts w:ascii="Times New Roman" w:hAnsi="Times New Roman" w:cs="Times New Roman"/>
          <w:color w:val="000000"/>
          <w:sz w:val="24"/>
          <w:szCs w:val="24"/>
        </w:rPr>
        <w:t xml:space="preserve">еву, ИП </w:t>
      </w:r>
      <w:proofErr w:type="spellStart"/>
      <w:r w:rsidR="00A83273">
        <w:rPr>
          <w:rFonts w:ascii="Times New Roman" w:hAnsi="Times New Roman" w:cs="Times New Roman"/>
          <w:color w:val="000000"/>
          <w:sz w:val="24"/>
          <w:szCs w:val="24"/>
        </w:rPr>
        <w:t>Т.В.Мох</w:t>
      </w:r>
      <w:proofErr w:type="spellEnd"/>
      <w:r w:rsidR="00A83273">
        <w:rPr>
          <w:rFonts w:ascii="Times New Roman" w:hAnsi="Times New Roman" w:cs="Times New Roman"/>
          <w:color w:val="000000"/>
          <w:sz w:val="24"/>
          <w:szCs w:val="24"/>
        </w:rPr>
        <w:t xml:space="preserve">, ИП </w:t>
      </w:r>
      <w:proofErr w:type="spellStart"/>
      <w:r w:rsidR="00A83273">
        <w:rPr>
          <w:rFonts w:ascii="Times New Roman" w:hAnsi="Times New Roman" w:cs="Times New Roman"/>
          <w:color w:val="000000"/>
          <w:sz w:val="24"/>
          <w:szCs w:val="24"/>
        </w:rPr>
        <w:t>Т.В.Смитюх</w:t>
      </w:r>
      <w:proofErr w:type="spellEnd"/>
      <w:r w:rsidR="00A83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097">
        <w:rPr>
          <w:rFonts w:ascii="Times New Roman" w:hAnsi="Times New Roman" w:cs="Times New Roman"/>
          <w:color w:val="000000"/>
          <w:sz w:val="24"/>
          <w:szCs w:val="24"/>
        </w:rPr>
        <w:t xml:space="preserve">и ИП </w:t>
      </w:r>
      <w:proofErr w:type="spellStart"/>
      <w:r w:rsidR="000A1097">
        <w:rPr>
          <w:rFonts w:ascii="Times New Roman" w:hAnsi="Times New Roman" w:cs="Times New Roman"/>
          <w:color w:val="000000"/>
          <w:sz w:val="24"/>
          <w:szCs w:val="24"/>
        </w:rPr>
        <w:t>П.М.Смашко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</w:t>
      </w:r>
      <w:r w:rsidRPr="00F36E0E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>, осуществляющего оценку фактического воздействия нормативного акта,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 получены отзывы об отсутствии замеча</w:t>
      </w:r>
      <w:r>
        <w:rPr>
          <w:rFonts w:ascii="Times New Roman" w:hAnsi="Times New Roman" w:cs="Times New Roman"/>
          <w:sz w:val="24"/>
          <w:szCs w:val="24"/>
        </w:rPr>
        <w:t>ний и предложений к постановлению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64252">
        <w:rPr>
          <w:rFonts w:ascii="Times New Roman" w:hAnsi="Times New Roman" w:cs="Times New Roman"/>
          <w:sz w:val="24"/>
          <w:szCs w:val="24"/>
        </w:rPr>
        <w:t xml:space="preserve">, </w:t>
      </w:r>
      <w:r w:rsidR="00D64252" w:rsidRPr="008C708F">
        <w:rPr>
          <w:rFonts w:ascii="Times New Roman" w:hAnsi="Times New Roman" w:cs="Times New Roman"/>
          <w:sz w:val="24"/>
          <w:szCs w:val="24"/>
        </w:rPr>
        <w:t xml:space="preserve">а также отзывы о концептуальном одобрении </w:t>
      </w:r>
      <w:r w:rsidR="00D64252">
        <w:rPr>
          <w:rFonts w:ascii="Times New Roman" w:hAnsi="Times New Roman" w:cs="Times New Roman"/>
          <w:sz w:val="24"/>
          <w:szCs w:val="24"/>
        </w:rPr>
        <w:t>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107D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городе </w:t>
      </w:r>
      <w:proofErr w:type="spellStart"/>
      <w:r w:rsidRPr="000107D5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егионе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0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7D5">
        <w:rPr>
          <w:rFonts w:ascii="Times New Roman" w:hAnsi="Times New Roman" w:cs="Times New Roman"/>
          <w:color w:val="000000"/>
          <w:sz w:val="24"/>
          <w:szCs w:val="24"/>
        </w:rPr>
        <w:t>Нижневартов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торгово-промышленной палаты</w:t>
      </w:r>
      <w:r w:rsidR="00D64252">
        <w:rPr>
          <w:rFonts w:ascii="Times New Roman" w:hAnsi="Times New Roman" w:cs="Times New Roman"/>
          <w:color w:val="000000"/>
          <w:sz w:val="24"/>
          <w:szCs w:val="24"/>
        </w:rPr>
        <w:t xml:space="preserve">, ООО «Электрон», ИП А.Р </w:t>
      </w:r>
      <w:proofErr w:type="spellStart"/>
      <w:r w:rsidR="00D64252">
        <w:rPr>
          <w:rFonts w:ascii="Times New Roman" w:hAnsi="Times New Roman" w:cs="Times New Roman"/>
          <w:color w:val="000000"/>
          <w:sz w:val="24"/>
          <w:szCs w:val="24"/>
        </w:rPr>
        <w:t>о.Балабекова</w:t>
      </w:r>
      <w:proofErr w:type="spellEnd"/>
      <w:r w:rsidR="00D64252">
        <w:rPr>
          <w:rFonts w:ascii="Times New Roman" w:hAnsi="Times New Roman" w:cs="Times New Roman"/>
          <w:color w:val="000000"/>
          <w:sz w:val="24"/>
          <w:szCs w:val="24"/>
        </w:rPr>
        <w:t xml:space="preserve">, ИП С.И о. Гулиева, ИП </w:t>
      </w:r>
      <w:proofErr w:type="spellStart"/>
      <w:r w:rsidR="00D64252">
        <w:rPr>
          <w:rFonts w:ascii="Times New Roman" w:hAnsi="Times New Roman" w:cs="Times New Roman"/>
          <w:color w:val="000000"/>
          <w:sz w:val="24"/>
          <w:szCs w:val="24"/>
        </w:rPr>
        <w:t>Т.В.Мох</w:t>
      </w:r>
      <w:proofErr w:type="spellEnd"/>
      <w:r w:rsidR="00D64252">
        <w:rPr>
          <w:rFonts w:ascii="Times New Roman" w:hAnsi="Times New Roman" w:cs="Times New Roman"/>
          <w:color w:val="000000"/>
          <w:sz w:val="24"/>
          <w:szCs w:val="24"/>
        </w:rPr>
        <w:t xml:space="preserve">, ИП </w:t>
      </w:r>
      <w:proofErr w:type="spellStart"/>
      <w:r w:rsidR="00D64252">
        <w:rPr>
          <w:rFonts w:ascii="Times New Roman" w:hAnsi="Times New Roman" w:cs="Times New Roman"/>
          <w:color w:val="000000"/>
          <w:sz w:val="24"/>
          <w:szCs w:val="24"/>
        </w:rPr>
        <w:t>Т.В.Смитюх</w:t>
      </w:r>
      <w:proofErr w:type="spellEnd"/>
      <w:r w:rsidR="00D64252">
        <w:rPr>
          <w:rFonts w:ascii="Times New Roman" w:hAnsi="Times New Roman" w:cs="Times New Roman"/>
          <w:color w:val="000000"/>
          <w:sz w:val="24"/>
          <w:szCs w:val="24"/>
        </w:rPr>
        <w:t xml:space="preserve">  и ИП </w:t>
      </w:r>
      <w:proofErr w:type="spellStart"/>
      <w:r w:rsidR="00D64252">
        <w:rPr>
          <w:rFonts w:ascii="Times New Roman" w:hAnsi="Times New Roman" w:cs="Times New Roman"/>
          <w:color w:val="000000"/>
          <w:sz w:val="24"/>
          <w:szCs w:val="24"/>
        </w:rPr>
        <w:t>П.М.Смашко</w:t>
      </w:r>
      <w:proofErr w:type="spellEnd"/>
      <w:r w:rsidR="00D6425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D64252" w:rsidRPr="008C708F">
        <w:rPr>
          <w:rFonts w:ascii="Times New Roman" w:hAnsi="Times New Roman" w:cs="Times New Roman"/>
          <w:color w:val="000000"/>
          <w:sz w:val="24"/>
          <w:szCs w:val="24"/>
        </w:rPr>
        <w:t>не поступили отзывы от</w:t>
      </w:r>
      <w:r w:rsidR="00D64252">
        <w:rPr>
          <w:rFonts w:ascii="Times New Roman" w:hAnsi="Times New Roman" w:cs="Times New Roman"/>
          <w:color w:val="000000"/>
          <w:sz w:val="24"/>
          <w:szCs w:val="24"/>
        </w:rPr>
        <w:t xml:space="preserve"> ХМРО Общероссийской Общественной Организации малого и среднего предпринимательства «ОПОРА РОССИИ» и ОАО «ЖКУ»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C4">
        <w:rPr>
          <w:rFonts w:ascii="Times New Roman" w:hAnsi="Times New Roman" w:cs="Times New Roman"/>
          <w:sz w:val="24"/>
          <w:szCs w:val="24"/>
        </w:rPr>
        <w:t>По результатам рассмотрения, представленных документов установлено</w:t>
      </w:r>
      <w:r>
        <w:rPr>
          <w:rFonts w:ascii="Times New Roman" w:hAnsi="Times New Roman" w:cs="Times New Roman"/>
          <w:sz w:val="24"/>
          <w:szCs w:val="24"/>
        </w:rPr>
        <w:t>, что при проведении оценки фактического воздействия нормативного</w:t>
      </w:r>
      <w:r w:rsidRPr="00495FC4">
        <w:rPr>
          <w:rFonts w:ascii="Times New Roman" w:hAnsi="Times New Roman" w:cs="Times New Roman"/>
          <w:sz w:val="24"/>
          <w:szCs w:val="24"/>
        </w:rPr>
        <w:t xml:space="preserve"> акта проце</w:t>
      </w:r>
      <w:r>
        <w:rPr>
          <w:rFonts w:ascii="Times New Roman" w:hAnsi="Times New Roman" w:cs="Times New Roman"/>
          <w:sz w:val="24"/>
          <w:szCs w:val="24"/>
        </w:rPr>
        <w:t xml:space="preserve">дуры, </w:t>
      </w:r>
      <w:r w:rsidR="00237772">
        <w:rPr>
          <w:rFonts w:ascii="Times New Roman" w:hAnsi="Times New Roman" w:cs="Times New Roman"/>
          <w:sz w:val="24"/>
          <w:szCs w:val="24"/>
        </w:rPr>
        <w:t>предусмотренные пунктами 7.1-7.14</w:t>
      </w:r>
      <w:r w:rsidRPr="00495FC4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FC4">
        <w:rPr>
          <w:rFonts w:ascii="Times New Roman" w:hAnsi="Times New Roman" w:cs="Times New Roman"/>
          <w:sz w:val="24"/>
          <w:szCs w:val="24"/>
        </w:rPr>
        <w:t xml:space="preserve"> органом,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оценку фактического воздействия,</w:t>
      </w:r>
      <w:r w:rsidRPr="00495FC4"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DCE">
        <w:rPr>
          <w:rFonts w:ascii="Times New Roman" w:hAnsi="Times New Roman" w:cs="Times New Roman"/>
          <w:sz w:val="24"/>
          <w:szCs w:val="24"/>
        </w:rPr>
        <w:t>Нормативным актом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и окружным законодательством </w:t>
      </w:r>
      <w:r w:rsidR="00237772">
        <w:rPr>
          <w:rFonts w:ascii="Times New Roman" w:hAnsi="Times New Roman" w:cs="Times New Roman"/>
          <w:sz w:val="24"/>
          <w:szCs w:val="24"/>
        </w:rPr>
        <w:t xml:space="preserve">утверждена схема размещения нестационарных торговых объектов на территории городского округа город </w:t>
      </w:r>
      <w:proofErr w:type="spellStart"/>
      <w:r w:rsidR="0023777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нормати</w:t>
      </w:r>
      <w:r w:rsidR="006B005A">
        <w:rPr>
          <w:rFonts w:ascii="Times New Roman" w:hAnsi="Times New Roman" w:cs="Times New Roman"/>
          <w:sz w:val="24"/>
          <w:szCs w:val="24"/>
        </w:rPr>
        <w:t xml:space="preserve">вного акта </w:t>
      </w:r>
      <w:r w:rsidR="00237772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proofErr w:type="gramStart"/>
      <w:r w:rsidR="00237772">
        <w:rPr>
          <w:rFonts w:ascii="Times New Roman" w:hAnsi="Times New Roman" w:cs="Times New Roman"/>
          <w:sz w:val="24"/>
          <w:szCs w:val="24"/>
        </w:rPr>
        <w:t>на субъектов</w:t>
      </w:r>
      <w:proofErr w:type="gramEnd"/>
      <w:r w:rsidR="00237772">
        <w:rPr>
          <w:rFonts w:ascii="Times New Roman" w:hAnsi="Times New Roman" w:cs="Times New Roman"/>
          <w:sz w:val="24"/>
          <w:szCs w:val="24"/>
        </w:rPr>
        <w:t xml:space="preserve"> </w:t>
      </w:r>
      <w:r w:rsidR="006B005A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237772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4621F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осуществляю</w:t>
      </w:r>
      <w:r w:rsidR="00237772">
        <w:rPr>
          <w:rFonts w:ascii="Times New Roman" w:hAnsi="Times New Roman" w:cs="Times New Roman"/>
          <w:sz w:val="24"/>
          <w:szCs w:val="24"/>
        </w:rPr>
        <w:t>щих деятельность в сфере нестационарной (мелкорозничной) торговли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37772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79">
        <w:rPr>
          <w:rFonts w:ascii="Times New Roman" w:hAnsi="Times New Roman" w:cs="Times New Roman"/>
          <w:sz w:val="24"/>
          <w:szCs w:val="24"/>
        </w:rPr>
        <w:t>Согласно и</w:t>
      </w:r>
      <w:r>
        <w:rPr>
          <w:rFonts w:ascii="Times New Roman" w:hAnsi="Times New Roman" w:cs="Times New Roman"/>
          <w:sz w:val="24"/>
          <w:szCs w:val="24"/>
        </w:rPr>
        <w:t>нформации органа, осуществляющего оценку фактического воздействия нормативного акта, с даты вступления в силу нор</w:t>
      </w:r>
      <w:r w:rsidR="00237772">
        <w:rPr>
          <w:rFonts w:ascii="Times New Roman" w:hAnsi="Times New Roman" w:cs="Times New Roman"/>
          <w:sz w:val="24"/>
          <w:szCs w:val="24"/>
        </w:rPr>
        <w:t>мативного акта (24.04.2018</w:t>
      </w:r>
      <w:r>
        <w:rPr>
          <w:rFonts w:ascii="Times New Roman" w:hAnsi="Times New Roman" w:cs="Times New Roman"/>
          <w:sz w:val="24"/>
          <w:szCs w:val="24"/>
        </w:rPr>
        <w:t>) до даты проведения оценки фактического в</w:t>
      </w:r>
      <w:r w:rsidR="00237772">
        <w:rPr>
          <w:rFonts w:ascii="Times New Roman" w:hAnsi="Times New Roman" w:cs="Times New Roman"/>
          <w:sz w:val="24"/>
          <w:szCs w:val="24"/>
        </w:rPr>
        <w:t>оздействия нормативного акта (26.03.2020</w:t>
      </w:r>
      <w:r>
        <w:rPr>
          <w:rFonts w:ascii="Times New Roman" w:hAnsi="Times New Roman" w:cs="Times New Roman"/>
          <w:sz w:val="24"/>
          <w:szCs w:val="24"/>
        </w:rPr>
        <w:t>) количество юридических лиц и индивидуальных предпринимателей, осуществляющи</w:t>
      </w:r>
      <w:r w:rsidR="00237772">
        <w:rPr>
          <w:rFonts w:ascii="Times New Roman" w:hAnsi="Times New Roman" w:cs="Times New Roman"/>
          <w:sz w:val="24"/>
          <w:szCs w:val="24"/>
        </w:rPr>
        <w:t>х нестационарную (мелкорозничную) торговлю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</w:t>
      </w:r>
      <w:r w:rsidR="00A83273">
        <w:rPr>
          <w:rFonts w:ascii="Times New Roman" w:hAnsi="Times New Roman" w:cs="Times New Roman"/>
          <w:sz w:val="24"/>
          <w:szCs w:val="24"/>
        </w:rPr>
        <w:t>ого округа изменилось на 2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832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E6C" w:rsidRDefault="00234E02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350E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50E6C">
        <w:rPr>
          <w:rFonts w:ascii="Times New Roman" w:hAnsi="Times New Roman" w:cs="Times New Roman"/>
          <w:sz w:val="24"/>
          <w:szCs w:val="24"/>
        </w:rPr>
        <w:t>3;</w:t>
      </w:r>
    </w:p>
    <w:p w:rsidR="00350E6C" w:rsidRDefault="00234E02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350E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0E6C">
        <w:rPr>
          <w:rFonts w:ascii="Times New Roman" w:hAnsi="Times New Roman" w:cs="Times New Roman"/>
          <w:sz w:val="24"/>
          <w:szCs w:val="24"/>
        </w:rPr>
        <w:t>3;</w:t>
      </w:r>
    </w:p>
    <w:p w:rsidR="00350E6C" w:rsidRDefault="00234E02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26.02</w:t>
      </w:r>
      <w:r w:rsidR="00350E6C" w:rsidRPr="00082D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50E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350E6C" w:rsidRPr="00082D6D">
        <w:rPr>
          <w:rFonts w:ascii="Times New Roman" w:hAnsi="Times New Roman" w:cs="Times New Roman"/>
          <w:sz w:val="24"/>
          <w:szCs w:val="24"/>
        </w:rPr>
        <w:t>.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№155, согласно информации органа, осуществляющего оценку фактического воздействия нормативного акта, от субъектов малого и среднего предпринимательства затрат, связанных с установленным правовым регулированием не потребуется, и следовательно издержки у представителей предпринимательства отсутствуют.</w:t>
      </w:r>
    </w:p>
    <w:p w:rsidR="002B5CF5" w:rsidRDefault="002B5CF5" w:rsidP="002B5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применения данного нормативного акта, с учетом мнений предпринимательского сообщества при проведении оценки фактического воздействия нормативного акта показала, что в настоящее время доработка нормативного акта не требуется.</w:t>
      </w:r>
    </w:p>
    <w:p w:rsidR="002B5CF5" w:rsidRDefault="002B5CF5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фактического воздействия нормативного акта, с учетом информации, представленной органом, осуществляющим оценку фактического воздействия нормативного акта, в отчете об оценке фактического воздействия нормативного акта, своде предложений по результатам публичных консультаций, уполномоченным органом сделаны следующие выводы:</w:t>
      </w:r>
    </w:p>
    <w:p w:rsidR="00350E6C" w:rsidRDefault="00350E6C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достижении заявленной цели регулирования –  принятый норма</w:t>
      </w:r>
      <w:r w:rsidR="002B5CF5">
        <w:rPr>
          <w:rFonts w:ascii="Times New Roman" w:hAnsi="Times New Roman" w:cs="Times New Roman"/>
          <w:sz w:val="24"/>
          <w:szCs w:val="24"/>
        </w:rPr>
        <w:t xml:space="preserve">тивный акт определил схему размещения нестационарных торговых объектов на территории городского округа город </w:t>
      </w:r>
      <w:proofErr w:type="spellStart"/>
      <w:r w:rsidR="002B5CF5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50DD9" w:rsidRPr="00350DD9" w:rsidRDefault="003A068F" w:rsidP="00350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положительных последствий регулирования – за период действия нормативного акта количество субъектов бизнеса осталось практически неизменным</w:t>
      </w:r>
      <w:r w:rsidR="00350DD9">
        <w:rPr>
          <w:rFonts w:ascii="Times New Roman" w:hAnsi="Times New Roman" w:cs="Times New Roman"/>
          <w:sz w:val="24"/>
          <w:szCs w:val="24"/>
        </w:rPr>
        <w:t xml:space="preserve"> (изменения</w:t>
      </w:r>
      <w:r w:rsidR="00413DC8">
        <w:rPr>
          <w:rFonts w:ascii="Times New Roman" w:hAnsi="Times New Roman" w:cs="Times New Roman"/>
          <w:sz w:val="24"/>
          <w:szCs w:val="24"/>
        </w:rPr>
        <w:t xml:space="preserve"> количества субъектов связаны с исключением из схемы мест под торгово-остановочные комплексы на улицах городского округа и установлением на указанных местах остановочных павильонов для посадки-высадки пассажиров)</w:t>
      </w:r>
      <w:r>
        <w:rPr>
          <w:rFonts w:ascii="Times New Roman" w:hAnsi="Times New Roman" w:cs="Times New Roman"/>
          <w:sz w:val="24"/>
          <w:szCs w:val="24"/>
        </w:rPr>
        <w:t>, незначительное снижение количества мест размещения нестационарных торговых объектов позволило улучшить архитектурный облик города и</w:t>
      </w:r>
      <w:r w:rsidR="00350DD9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350DD9" w:rsidRPr="00350DD9">
        <w:rPr>
          <w:rFonts w:ascii="Times New Roman" w:hAnsi="Times New Roman" w:cs="Times New Roman"/>
          <w:sz w:val="24"/>
          <w:szCs w:val="24"/>
        </w:rPr>
        <w:t xml:space="preserve"> потребности населения в товарах путем восполнения недостатка</w:t>
      </w:r>
      <w:r w:rsidR="00350DD9">
        <w:rPr>
          <w:rFonts w:ascii="Times New Roman" w:hAnsi="Times New Roman" w:cs="Times New Roman"/>
          <w:sz w:val="24"/>
          <w:szCs w:val="24"/>
        </w:rPr>
        <w:t xml:space="preserve"> востребованных</w:t>
      </w:r>
      <w:r w:rsidR="00350DD9" w:rsidRPr="00350DD9">
        <w:rPr>
          <w:rFonts w:ascii="Times New Roman" w:hAnsi="Times New Roman" w:cs="Times New Roman"/>
          <w:sz w:val="24"/>
          <w:szCs w:val="24"/>
        </w:rPr>
        <w:t xml:space="preserve"> стацио</w:t>
      </w:r>
      <w:r w:rsidR="00350DD9">
        <w:rPr>
          <w:rFonts w:ascii="Times New Roman" w:hAnsi="Times New Roman" w:cs="Times New Roman"/>
          <w:sz w:val="24"/>
          <w:szCs w:val="24"/>
        </w:rPr>
        <w:t>нарных торговых объектов;</w:t>
      </w:r>
    </w:p>
    <w:p w:rsidR="003A068F" w:rsidRDefault="003A068F" w:rsidP="003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действия нормативного акта доходная часть бюджета городского округа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4D2B0F">
        <w:rPr>
          <w:rFonts w:ascii="Times New Roman" w:hAnsi="Times New Roman" w:cs="Times New Roman"/>
          <w:sz w:val="24"/>
          <w:szCs w:val="24"/>
        </w:rPr>
        <w:t xml:space="preserve"> на 1,2 млн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D2B0F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за сч</w:t>
      </w:r>
      <w:r w:rsidR="004D2B0F">
        <w:rPr>
          <w:rFonts w:ascii="Times New Roman" w:hAnsi="Times New Roman" w:cs="Times New Roman"/>
          <w:sz w:val="24"/>
          <w:szCs w:val="24"/>
        </w:rPr>
        <w:t>ет поступления средств от продажи права на заключение договоров аренды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CDC" w:rsidRDefault="00437CDC" w:rsidP="003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D5">
        <w:rPr>
          <w:rFonts w:ascii="Times New Roman" w:hAnsi="Times New Roman" w:cs="Times New Roman"/>
          <w:sz w:val="24"/>
          <w:szCs w:val="24"/>
        </w:rPr>
        <w:t>об отсутствии отрицательных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 на момент проведения оценки фактического воздействия нормативного акта;</w:t>
      </w:r>
    </w:p>
    <w:p w:rsidR="00437CDC" w:rsidRDefault="00437CDC" w:rsidP="00437CD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достаточного обоснования действующего способа регулирования;</w:t>
      </w:r>
    </w:p>
    <w:p w:rsidR="00437CDC" w:rsidRDefault="00437CDC" w:rsidP="00437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отсутствии положений, создающих необоснованные затруднения при осуществлении предпринимательской деятельности, а также способствующих возникновению необоснованных расходов субъектов предпринимательской деятельности,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DC" w:rsidRDefault="00437CDC" w:rsidP="003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CF5" w:rsidRDefault="002B5CF5" w:rsidP="0035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6C" w:rsidRDefault="0016646C" w:rsidP="001664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4E" w:rsidRDefault="005D65BB" w:rsidP="00DC1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7C" w:rsidRPr="00096948" w:rsidRDefault="00AF617C" w:rsidP="00DC1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17" w:rsidRPr="00096948" w:rsidRDefault="003D2576" w:rsidP="00DC16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127635</wp:posOffset>
                </wp:positionV>
                <wp:extent cx="2552700" cy="990600"/>
                <wp:effectExtent l="0" t="0" r="19050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990600"/>
                          <a:chOff x="0" y="0"/>
                          <a:chExt cx="2552700" cy="99060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52700" cy="9906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\\Terra\bpemehu.net\Мегион герб.gif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66675"/>
                            <a:ext cx="2686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E3A75" id="Группа 5" o:spid="_x0000_s1026" style="position:absolute;margin-left:176.55pt;margin-top:10.05pt;width:201pt;height:78pt;z-index:251658240;mso-width-relative:margin;mso-height-relative:margin" coordsize="2552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">
                <v:roundrect id="Скругленный прямоугольник 2" o:spid="_x0000_s1027" style="position:absolute;width:25527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2381;top:666;width:2686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">
                  <v:imagedata r:id="rId12" r:href="rId13"/>
                  <v:path arrowok="t"/>
                </v:shape>
              </v:group>
            </w:pict>
          </mc:Fallback>
        </mc:AlternateContent>
      </w: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183"/>
      </w:tblGrid>
      <w:tr w:rsidR="000B30E4" w:rsidRPr="00927695" w:rsidTr="00FB3FF0">
        <w:trPr>
          <w:trHeight w:val="1443"/>
        </w:trPr>
        <w:tc>
          <w:tcPr>
            <w:tcW w:w="3544" w:type="dxa"/>
          </w:tcPr>
          <w:p w:rsidR="000B30E4" w:rsidRPr="00E77DC7" w:rsidRDefault="00C167BB" w:rsidP="000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главы города -д</w:t>
            </w:r>
            <w:r w:rsidR="00E77DC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0D4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3969" w:type="dxa"/>
            <w:vAlign w:val="center"/>
          </w:tcPr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3" w:name="EdsText"/>
            <w:r w:rsidRPr="00FB4640">
              <w:rPr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4640">
              <w:rPr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  <w:szCs w:val="8"/>
              </w:rPr>
            </w:pP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B4640">
              <w:rPr>
                <w:color w:val="000000" w:themeColor="text1"/>
                <w:sz w:val="18"/>
                <w:szCs w:val="18"/>
              </w:rPr>
              <w:t>Сертификат  [</w:t>
            </w:r>
            <w:proofErr w:type="gramEnd"/>
            <w:r w:rsidRPr="00FB4640">
              <w:rPr>
                <w:color w:val="000000" w:themeColor="text1"/>
                <w:sz w:val="18"/>
                <w:szCs w:val="18"/>
              </w:rPr>
              <w:t>Номер сертификата 1]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FB4640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 xml:space="preserve">Действителен </w:t>
            </w:r>
            <w:r w:rsidR="00FB4640" w:rsidRPr="00FB4640">
              <w:rPr>
                <w:color w:val="000000" w:themeColor="text1"/>
                <w:sz w:val="18"/>
                <w:szCs w:val="18"/>
              </w:rPr>
              <w:t xml:space="preserve">с </w:t>
            </w:r>
            <w:r w:rsidRPr="00FB4640">
              <w:rPr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B4640">
              <w:rPr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FB4640">
              <w:rPr>
                <w:color w:val="000000" w:themeColor="text1"/>
                <w:sz w:val="18"/>
                <w:szCs w:val="18"/>
              </w:rPr>
              <w:t xml:space="preserve"> 1]  по [</w:t>
            </w:r>
            <w:proofErr w:type="spellStart"/>
            <w:r w:rsidRPr="00FB4640">
              <w:rPr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FB4640">
              <w:rPr>
                <w:color w:val="000000" w:themeColor="text1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183" w:type="dxa"/>
          </w:tcPr>
          <w:p w:rsidR="00CD27FA" w:rsidRPr="00E77DC7" w:rsidRDefault="00C167BB" w:rsidP="00C1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Ю.С.Химичук</w:t>
            </w:r>
          </w:p>
        </w:tc>
      </w:tr>
    </w:tbl>
    <w:p w:rsidR="00C74826" w:rsidRDefault="00C74826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700502" w:rsidRDefault="0070050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700502" w:rsidRDefault="0070050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B7044" w:rsidRDefault="00EB7044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8D3D3C" w:rsidRPr="001746D0" w:rsidRDefault="008D3D3C" w:rsidP="008D3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Кобзева Галина Александровна</w:t>
      </w:r>
    </w:p>
    <w:p w:rsidR="008D3D3C" w:rsidRDefault="008D3D3C" w:rsidP="008D3D3C">
      <w:pPr>
        <w:rPr>
          <w:rFonts w:ascii="Times New Roman" w:hAnsi="Times New Roman" w:cs="Times New Roman"/>
          <w:bCs/>
          <w:sz w:val="20"/>
          <w:szCs w:val="20"/>
        </w:rPr>
      </w:pPr>
      <w:r w:rsidRPr="001746D0">
        <w:rPr>
          <w:rFonts w:ascii="Times New Roman" w:hAnsi="Times New Roman" w:cs="Times New Roman"/>
          <w:sz w:val="20"/>
          <w:szCs w:val="20"/>
        </w:rPr>
        <w:t>(34643) 9-63-50 доб.2145</w:t>
      </w: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sectPr w:rsidR="009A3B13" w:rsidSect="004F15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8C" w:rsidRDefault="00185F8C" w:rsidP="00617B40">
      <w:r>
        <w:separator/>
      </w:r>
    </w:p>
  </w:endnote>
  <w:endnote w:type="continuationSeparator" w:id="0">
    <w:p w:rsidR="00185F8C" w:rsidRDefault="00185F8C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8C" w:rsidRDefault="00185F8C" w:rsidP="00617B40">
      <w:r>
        <w:separator/>
      </w:r>
    </w:p>
  </w:footnote>
  <w:footnote w:type="continuationSeparator" w:id="0">
    <w:p w:rsidR="00185F8C" w:rsidRDefault="00185F8C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624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593" w:rsidRDefault="00434593">
        <w:pPr>
          <w:pStyle w:val="a6"/>
          <w:jc w:val="center"/>
        </w:pPr>
      </w:p>
      <w:p w:rsidR="004F1594" w:rsidRPr="004F1594" w:rsidRDefault="004F15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5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5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5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2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15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594" w:rsidRDefault="004F15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B8E"/>
    <w:rsid w:val="00011409"/>
    <w:rsid w:val="00012153"/>
    <w:rsid w:val="000175B0"/>
    <w:rsid w:val="00017BE5"/>
    <w:rsid w:val="00021749"/>
    <w:rsid w:val="00023E8D"/>
    <w:rsid w:val="00040F3E"/>
    <w:rsid w:val="0004247E"/>
    <w:rsid w:val="00044892"/>
    <w:rsid w:val="0004507D"/>
    <w:rsid w:val="00046F97"/>
    <w:rsid w:val="00051AB7"/>
    <w:rsid w:val="00053111"/>
    <w:rsid w:val="000553F6"/>
    <w:rsid w:val="000563F5"/>
    <w:rsid w:val="000625CB"/>
    <w:rsid w:val="00065971"/>
    <w:rsid w:val="00084592"/>
    <w:rsid w:val="00084E9A"/>
    <w:rsid w:val="00093706"/>
    <w:rsid w:val="00093DF4"/>
    <w:rsid w:val="00094C89"/>
    <w:rsid w:val="00095BD9"/>
    <w:rsid w:val="00095F6B"/>
    <w:rsid w:val="00096948"/>
    <w:rsid w:val="000971DF"/>
    <w:rsid w:val="000A0011"/>
    <w:rsid w:val="000A1097"/>
    <w:rsid w:val="000A20DE"/>
    <w:rsid w:val="000A79E9"/>
    <w:rsid w:val="000B30E4"/>
    <w:rsid w:val="000B3908"/>
    <w:rsid w:val="000B4C48"/>
    <w:rsid w:val="000B50A2"/>
    <w:rsid w:val="000B6BD3"/>
    <w:rsid w:val="000C1638"/>
    <w:rsid w:val="000C49CB"/>
    <w:rsid w:val="000C57EA"/>
    <w:rsid w:val="000D13D9"/>
    <w:rsid w:val="000E1F51"/>
    <w:rsid w:val="000E2AD9"/>
    <w:rsid w:val="000F242D"/>
    <w:rsid w:val="000F2A84"/>
    <w:rsid w:val="000F6BD8"/>
    <w:rsid w:val="00121547"/>
    <w:rsid w:val="0013196D"/>
    <w:rsid w:val="00132A0F"/>
    <w:rsid w:val="001357B3"/>
    <w:rsid w:val="00142E80"/>
    <w:rsid w:val="00144CBC"/>
    <w:rsid w:val="0014530A"/>
    <w:rsid w:val="001476AB"/>
    <w:rsid w:val="00150967"/>
    <w:rsid w:val="0016646C"/>
    <w:rsid w:val="00167936"/>
    <w:rsid w:val="00167EB9"/>
    <w:rsid w:val="00180B0B"/>
    <w:rsid w:val="00182B80"/>
    <w:rsid w:val="001847D2"/>
    <w:rsid w:val="00185F8C"/>
    <w:rsid w:val="0018600B"/>
    <w:rsid w:val="00186A59"/>
    <w:rsid w:val="00190A1E"/>
    <w:rsid w:val="0019434F"/>
    <w:rsid w:val="001A27C7"/>
    <w:rsid w:val="001C01E1"/>
    <w:rsid w:val="001C346E"/>
    <w:rsid w:val="001C5C3F"/>
    <w:rsid w:val="001F6E6B"/>
    <w:rsid w:val="00201AF2"/>
    <w:rsid w:val="002046A3"/>
    <w:rsid w:val="00212D0F"/>
    <w:rsid w:val="00225C7D"/>
    <w:rsid w:val="00227C81"/>
    <w:rsid w:val="002300FD"/>
    <w:rsid w:val="00233965"/>
    <w:rsid w:val="00233995"/>
    <w:rsid w:val="00234040"/>
    <w:rsid w:val="00234E02"/>
    <w:rsid w:val="00237772"/>
    <w:rsid w:val="0024078A"/>
    <w:rsid w:val="002449EC"/>
    <w:rsid w:val="002529F0"/>
    <w:rsid w:val="00256BEE"/>
    <w:rsid w:val="002815F4"/>
    <w:rsid w:val="00290EF2"/>
    <w:rsid w:val="00296ADA"/>
    <w:rsid w:val="002A40BB"/>
    <w:rsid w:val="002A75A0"/>
    <w:rsid w:val="002B5CF5"/>
    <w:rsid w:val="002D0994"/>
    <w:rsid w:val="002D69E9"/>
    <w:rsid w:val="002E34EC"/>
    <w:rsid w:val="002E3C1B"/>
    <w:rsid w:val="002E481E"/>
    <w:rsid w:val="002E6A9E"/>
    <w:rsid w:val="002F3422"/>
    <w:rsid w:val="002F7DC8"/>
    <w:rsid w:val="00301280"/>
    <w:rsid w:val="0030165D"/>
    <w:rsid w:val="00307636"/>
    <w:rsid w:val="003108FA"/>
    <w:rsid w:val="003177DC"/>
    <w:rsid w:val="00343BF0"/>
    <w:rsid w:val="0034684F"/>
    <w:rsid w:val="00350DD9"/>
    <w:rsid w:val="00350E6C"/>
    <w:rsid w:val="00354C12"/>
    <w:rsid w:val="0035562A"/>
    <w:rsid w:val="003624D8"/>
    <w:rsid w:val="00364205"/>
    <w:rsid w:val="0037722E"/>
    <w:rsid w:val="00377544"/>
    <w:rsid w:val="00377B73"/>
    <w:rsid w:val="00384690"/>
    <w:rsid w:val="003925DA"/>
    <w:rsid w:val="00397EFC"/>
    <w:rsid w:val="003A068F"/>
    <w:rsid w:val="003A3E15"/>
    <w:rsid w:val="003A68D2"/>
    <w:rsid w:val="003A78FD"/>
    <w:rsid w:val="003D2576"/>
    <w:rsid w:val="003D7414"/>
    <w:rsid w:val="003F2416"/>
    <w:rsid w:val="003F3603"/>
    <w:rsid w:val="003F77E6"/>
    <w:rsid w:val="00404BE7"/>
    <w:rsid w:val="00413C95"/>
    <w:rsid w:val="00413DC8"/>
    <w:rsid w:val="00414D4E"/>
    <w:rsid w:val="00417101"/>
    <w:rsid w:val="00422070"/>
    <w:rsid w:val="00431272"/>
    <w:rsid w:val="004333EE"/>
    <w:rsid w:val="00434593"/>
    <w:rsid w:val="0043583C"/>
    <w:rsid w:val="00437CDC"/>
    <w:rsid w:val="00441CBB"/>
    <w:rsid w:val="0044500A"/>
    <w:rsid w:val="00445C04"/>
    <w:rsid w:val="00450EB5"/>
    <w:rsid w:val="00454A86"/>
    <w:rsid w:val="004621F0"/>
    <w:rsid w:val="00465FC6"/>
    <w:rsid w:val="004709B1"/>
    <w:rsid w:val="004834F4"/>
    <w:rsid w:val="00486BD5"/>
    <w:rsid w:val="004921AB"/>
    <w:rsid w:val="00493A53"/>
    <w:rsid w:val="004A3A05"/>
    <w:rsid w:val="004B28BF"/>
    <w:rsid w:val="004B6C99"/>
    <w:rsid w:val="004C069C"/>
    <w:rsid w:val="004C230D"/>
    <w:rsid w:val="004C7125"/>
    <w:rsid w:val="004C72CA"/>
    <w:rsid w:val="004D2B0F"/>
    <w:rsid w:val="004E3553"/>
    <w:rsid w:val="004F1594"/>
    <w:rsid w:val="004F72DA"/>
    <w:rsid w:val="004F7CDE"/>
    <w:rsid w:val="005008CB"/>
    <w:rsid w:val="00500922"/>
    <w:rsid w:val="0050724E"/>
    <w:rsid w:val="00512658"/>
    <w:rsid w:val="00517590"/>
    <w:rsid w:val="00523BF7"/>
    <w:rsid w:val="00531410"/>
    <w:rsid w:val="00532CA8"/>
    <w:rsid w:val="005439BD"/>
    <w:rsid w:val="00553CD7"/>
    <w:rsid w:val="00553DFA"/>
    <w:rsid w:val="00566BEB"/>
    <w:rsid w:val="00582FCC"/>
    <w:rsid w:val="00584A8D"/>
    <w:rsid w:val="0059086C"/>
    <w:rsid w:val="00592E0A"/>
    <w:rsid w:val="005940C1"/>
    <w:rsid w:val="005A66B0"/>
    <w:rsid w:val="005B2935"/>
    <w:rsid w:val="005B7083"/>
    <w:rsid w:val="005C2E2A"/>
    <w:rsid w:val="005C5505"/>
    <w:rsid w:val="005C651C"/>
    <w:rsid w:val="005C7560"/>
    <w:rsid w:val="005C7B42"/>
    <w:rsid w:val="005D5768"/>
    <w:rsid w:val="005D65BB"/>
    <w:rsid w:val="005F0864"/>
    <w:rsid w:val="0060163C"/>
    <w:rsid w:val="00606D43"/>
    <w:rsid w:val="00607CC9"/>
    <w:rsid w:val="00617B40"/>
    <w:rsid w:val="00623C81"/>
    <w:rsid w:val="00624276"/>
    <w:rsid w:val="00626321"/>
    <w:rsid w:val="00627D31"/>
    <w:rsid w:val="00634125"/>
    <w:rsid w:val="00636F28"/>
    <w:rsid w:val="00655734"/>
    <w:rsid w:val="006615CF"/>
    <w:rsid w:val="006679CC"/>
    <w:rsid w:val="006706D1"/>
    <w:rsid w:val="00670E7D"/>
    <w:rsid w:val="006722F9"/>
    <w:rsid w:val="006A0A76"/>
    <w:rsid w:val="006A3287"/>
    <w:rsid w:val="006A5B30"/>
    <w:rsid w:val="006B005A"/>
    <w:rsid w:val="006B0FF2"/>
    <w:rsid w:val="006B1282"/>
    <w:rsid w:val="006B17B0"/>
    <w:rsid w:val="006B5906"/>
    <w:rsid w:val="006C0905"/>
    <w:rsid w:val="006C2641"/>
    <w:rsid w:val="006C2689"/>
    <w:rsid w:val="006C37AF"/>
    <w:rsid w:val="006C77B8"/>
    <w:rsid w:val="006D03EB"/>
    <w:rsid w:val="006D18AE"/>
    <w:rsid w:val="006D495B"/>
    <w:rsid w:val="006E3575"/>
    <w:rsid w:val="006F00D8"/>
    <w:rsid w:val="006F3E35"/>
    <w:rsid w:val="00700502"/>
    <w:rsid w:val="007005DA"/>
    <w:rsid w:val="0071166B"/>
    <w:rsid w:val="007154A6"/>
    <w:rsid w:val="007155FF"/>
    <w:rsid w:val="007232A5"/>
    <w:rsid w:val="00724C72"/>
    <w:rsid w:val="0072745D"/>
    <w:rsid w:val="00732AA6"/>
    <w:rsid w:val="007343BF"/>
    <w:rsid w:val="00740509"/>
    <w:rsid w:val="00745CC8"/>
    <w:rsid w:val="00751459"/>
    <w:rsid w:val="00770E2D"/>
    <w:rsid w:val="0077481C"/>
    <w:rsid w:val="0077610A"/>
    <w:rsid w:val="00786BCA"/>
    <w:rsid w:val="007900BA"/>
    <w:rsid w:val="00791934"/>
    <w:rsid w:val="00793716"/>
    <w:rsid w:val="007A0722"/>
    <w:rsid w:val="007B43B1"/>
    <w:rsid w:val="007B5920"/>
    <w:rsid w:val="007B5DD0"/>
    <w:rsid w:val="007C01CD"/>
    <w:rsid w:val="007C2E06"/>
    <w:rsid w:val="007C5828"/>
    <w:rsid w:val="007C5D2C"/>
    <w:rsid w:val="007C6491"/>
    <w:rsid w:val="007D7023"/>
    <w:rsid w:val="007E0068"/>
    <w:rsid w:val="007E3E2F"/>
    <w:rsid w:val="007F4DE7"/>
    <w:rsid w:val="007F5AF2"/>
    <w:rsid w:val="007F6D8D"/>
    <w:rsid w:val="00804BEB"/>
    <w:rsid w:val="00805A4C"/>
    <w:rsid w:val="00822F9D"/>
    <w:rsid w:val="00823474"/>
    <w:rsid w:val="00826040"/>
    <w:rsid w:val="008339C1"/>
    <w:rsid w:val="00835A15"/>
    <w:rsid w:val="00841950"/>
    <w:rsid w:val="008444B2"/>
    <w:rsid w:val="008459BB"/>
    <w:rsid w:val="008478FD"/>
    <w:rsid w:val="00847EBD"/>
    <w:rsid w:val="00851D50"/>
    <w:rsid w:val="00853D46"/>
    <w:rsid w:val="008658AC"/>
    <w:rsid w:val="0087171D"/>
    <w:rsid w:val="00877141"/>
    <w:rsid w:val="008815DD"/>
    <w:rsid w:val="0088272E"/>
    <w:rsid w:val="00886731"/>
    <w:rsid w:val="00886B18"/>
    <w:rsid w:val="00887852"/>
    <w:rsid w:val="008A2761"/>
    <w:rsid w:val="008B02D2"/>
    <w:rsid w:val="008C05CD"/>
    <w:rsid w:val="008C2133"/>
    <w:rsid w:val="008C2ACB"/>
    <w:rsid w:val="008C706D"/>
    <w:rsid w:val="008D3D3C"/>
    <w:rsid w:val="008D611D"/>
    <w:rsid w:val="008D6252"/>
    <w:rsid w:val="008E2075"/>
    <w:rsid w:val="008E4601"/>
    <w:rsid w:val="008E51E7"/>
    <w:rsid w:val="008E590D"/>
    <w:rsid w:val="008F2CCB"/>
    <w:rsid w:val="008F2ED8"/>
    <w:rsid w:val="009005B2"/>
    <w:rsid w:val="00911FB6"/>
    <w:rsid w:val="0091408B"/>
    <w:rsid w:val="00915E76"/>
    <w:rsid w:val="00927695"/>
    <w:rsid w:val="00930327"/>
    <w:rsid w:val="00930D48"/>
    <w:rsid w:val="00933810"/>
    <w:rsid w:val="00934D6B"/>
    <w:rsid w:val="00935A94"/>
    <w:rsid w:val="009608FC"/>
    <w:rsid w:val="00961770"/>
    <w:rsid w:val="0096248E"/>
    <w:rsid w:val="0096338B"/>
    <w:rsid w:val="00964CB9"/>
    <w:rsid w:val="009672E6"/>
    <w:rsid w:val="00967493"/>
    <w:rsid w:val="0097795C"/>
    <w:rsid w:val="009917B5"/>
    <w:rsid w:val="009A231B"/>
    <w:rsid w:val="009A3B13"/>
    <w:rsid w:val="009A7F2A"/>
    <w:rsid w:val="009C0855"/>
    <w:rsid w:val="009C1751"/>
    <w:rsid w:val="009C28CB"/>
    <w:rsid w:val="009C777B"/>
    <w:rsid w:val="009D3CD6"/>
    <w:rsid w:val="009D532E"/>
    <w:rsid w:val="009E400A"/>
    <w:rsid w:val="009F22B5"/>
    <w:rsid w:val="009F60E5"/>
    <w:rsid w:val="009F6EC2"/>
    <w:rsid w:val="00A018A7"/>
    <w:rsid w:val="00A04B7A"/>
    <w:rsid w:val="00A14960"/>
    <w:rsid w:val="00A20207"/>
    <w:rsid w:val="00A33D50"/>
    <w:rsid w:val="00A565CB"/>
    <w:rsid w:val="00A6298B"/>
    <w:rsid w:val="00A67FA3"/>
    <w:rsid w:val="00A73B04"/>
    <w:rsid w:val="00A757B0"/>
    <w:rsid w:val="00A83273"/>
    <w:rsid w:val="00AA2936"/>
    <w:rsid w:val="00AA79EC"/>
    <w:rsid w:val="00AB2147"/>
    <w:rsid w:val="00AB3180"/>
    <w:rsid w:val="00AB6B3F"/>
    <w:rsid w:val="00AC129D"/>
    <w:rsid w:val="00AC16A7"/>
    <w:rsid w:val="00AC194A"/>
    <w:rsid w:val="00AD2BF3"/>
    <w:rsid w:val="00AD697A"/>
    <w:rsid w:val="00AE2C14"/>
    <w:rsid w:val="00AF43E9"/>
    <w:rsid w:val="00AF4F27"/>
    <w:rsid w:val="00AF617C"/>
    <w:rsid w:val="00B137CF"/>
    <w:rsid w:val="00B17E67"/>
    <w:rsid w:val="00B2079F"/>
    <w:rsid w:val="00B22229"/>
    <w:rsid w:val="00B2259C"/>
    <w:rsid w:val="00B2716E"/>
    <w:rsid w:val="00B43848"/>
    <w:rsid w:val="00B45F61"/>
    <w:rsid w:val="00B53A62"/>
    <w:rsid w:val="00B60F3B"/>
    <w:rsid w:val="00B626AF"/>
    <w:rsid w:val="00B6536F"/>
    <w:rsid w:val="00B76CD1"/>
    <w:rsid w:val="00B81A2D"/>
    <w:rsid w:val="00B82D31"/>
    <w:rsid w:val="00B82F4A"/>
    <w:rsid w:val="00B85161"/>
    <w:rsid w:val="00B925EB"/>
    <w:rsid w:val="00B9548B"/>
    <w:rsid w:val="00B9707A"/>
    <w:rsid w:val="00BA639D"/>
    <w:rsid w:val="00BA7806"/>
    <w:rsid w:val="00BB14F4"/>
    <w:rsid w:val="00BB318D"/>
    <w:rsid w:val="00BB53E5"/>
    <w:rsid w:val="00BB6639"/>
    <w:rsid w:val="00BB6D2A"/>
    <w:rsid w:val="00BB7910"/>
    <w:rsid w:val="00BC144D"/>
    <w:rsid w:val="00BC6DBE"/>
    <w:rsid w:val="00BE2AF4"/>
    <w:rsid w:val="00BF262A"/>
    <w:rsid w:val="00BF3DB4"/>
    <w:rsid w:val="00BF6444"/>
    <w:rsid w:val="00C002B4"/>
    <w:rsid w:val="00C048DE"/>
    <w:rsid w:val="00C04A8B"/>
    <w:rsid w:val="00C04D79"/>
    <w:rsid w:val="00C1567F"/>
    <w:rsid w:val="00C16253"/>
    <w:rsid w:val="00C167BB"/>
    <w:rsid w:val="00C217EA"/>
    <w:rsid w:val="00C21D1F"/>
    <w:rsid w:val="00C220FC"/>
    <w:rsid w:val="00C239F1"/>
    <w:rsid w:val="00C23AEC"/>
    <w:rsid w:val="00C344AC"/>
    <w:rsid w:val="00C347CE"/>
    <w:rsid w:val="00C36F0C"/>
    <w:rsid w:val="00C36F5A"/>
    <w:rsid w:val="00C51F70"/>
    <w:rsid w:val="00C52DB1"/>
    <w:rsid w:val="00C5319A"/>
    <w:rsid w:val="00C62600"/>
    <w:rsid w:val="00C7412C"/>
    <w:rsid w:val="00C74826"/>
    <w:rsid w:val="00C75917"/>
    <w:rsid w:val="00C86740"/>
    <w:rsid w:val="00C91A3B"/>
    <w:rsid w:val="00CA7141"/>
    <w:rsid w:val="00CC762F"/>
    <w:rsid w:val="00CC7C2A"/>
    <w:rsid w:val="00CD27FA"/>
    <w:rsid w:val="00CE0437"/>
    <w:rsid w:val="00CE13FE"/>
    <w:rsid w:val="00CF3794"/>
    <w:rsid w:val="00CF44D0"/>
    <w:rsid w:val="00CF5B9F"/>
    <w:rsid w:val="00CF744D"/>
    <w:rsid w:val="00CF7D4E"/>
    <w:rsid w:val="00D007DF"/>
    <w:rsid w:val="00D02D40"/>
    <w:rsid w:val="00D12041"/>
    <w:rsid w:val="00D155CC"/>
    <w:rsid w:val="00D16EB3"/>
    <w:rsid w:val="00D17D52"/>
    <w:rsid w:val="00D24668"/>
    <w:rsid w:val="00D26095"/>
    <w:rsid w:val="00D27354"/>
    <w:rsid w:val="00D363E6"/>
    <w:rsid w:val="00D36FCE"/>
    <w:rsid w:val="00D4701F"/>
    <w:rsid w:val="00D51C2B"/>
    <w:rsid w:val="00D53054"/>
    <w:rsid w:val="00D54935"/>
    <w:rsid w:val="00D634C7"/>
    <w:rsid w:val="00D64252"/>
    <w:rsid w:val="00D64FB3"/>
    <w:rsid w:val="00D65C36"/>
    <w:rsid w:val="00D71080"/>
    <w:rsid w:val="00D71A87"/>
    <w:rsid w:val="00D8061E"/>
    <w:rsid w:val="00D842D2"/>
    <w:rsid w:val="00D87235"/>
    <w:rsid w:val="00D90E04"/>
    <w:rsid w:val="00D91249"/>
    <w:rsid w:val="00D96BC8"/>
    <w:rsid w:val="00DB032D"/>
    <w:rsid w:val="00DC1617"/>
    <w:rsid w:val="00DE0E02"/>
    <w:rsid w:val="00DE0E8E"/>
    <w:rsid w:val="00DE12FA"/>
    <w:rsid w:val="00DE74E1"/>
    <w:rsid w:val="00DF0AFB"/>
    <w:rsid w:val="00E024DC"/>
    <w:rsid w:val="00E043D2"/>
    <w:rsid w:val="00E05238"/>
    <w:rsid w:val="00E05262"/>
    <w:rsid w:val="00E11CE8"/>
    <w:rsid w:val="00E1276E"/>
    <w:rsid w:val="00E1752A"/>
    <w:rsid w:val="00E26486"/>
    <w:rsid w:val="00E32E64"/>
    <w:rsid w:val="00E410CA"/>
    <w:rsid w:val="00E42C07"/>
    <w:rsid w:val="00E443D8"/>
    <w:rsid w:val="00E516F7"/>
    <w:rsid w:val="00E62221"/>
    <w:rsid w:val="00E624C3"/>
    <w:rsid w:val="00E66ECF"/>
    <w:rsid w:val="00E734A0"/>
    <w:rsid w:val="00E76339"/>
    <w:rsid w:val="00E77C83"/>
    <w:rsid w:val="00E77DC7"/>
    <w:rsid w:val="00E81431"/>
    <w:rsid w:val="00E86DB4"/>
    <w:rsid w:val="00E94451"/>
    <w:rsid w:val="00E94835"/>
    <w:rsid w:val="00E97EFE"/>
    <w:rsid w:val="00EA23B3"/>
    <w:rsid w:val="00EA2F01"/>
    <w:rsid w:val="00EB09B1"/>
    <w:rsid w:val="00EB213C"/>
    <w:rsid w:val="00EB44D8"/>
    <w:rsid w:val="00EB7044"/>
    <w:rsid w:val="00EC0335"/>
    <w:rsid w:val="00EC4F3A"/>
    <w:rsid w:val="00EC62AF"/>
    <w:rsid w:val="00ED01A2"/>
    <w:rsid w:val="00ED1C79"/>
    <w:rsid w:val="00EE1F11"/>
    <w:rsid w:val="00EE5D4D"/>
    <w:rsid w:val="00EF214F"/>
    <w:rsid w:val="00F114E8"/>
    <w:rsid w:val="00F11D97"/>
    <w:rsid w:val="00F155DA"/>
    <w:rsid w:val="00F157DC"/>
    <w:rsid w:val="00F16C9D"/>
    <w:rsid w:val="00F16EA3"/>
    <w:rsid w:val="00F20041"/>
    <w:rsid w:val="00F262C9"/>
    <w:rsid w:val="00F304F2"/>
    <w:rsid w:val="00F35933"/>
    <w:rsid w:val="00F35A95"/>
    <w:rsid w:val="00F366FB"/>
    <w:rsid w:val="00F37F32"/>
    <w:rsid w:val="00F449DF"/>
    <w:rsid w:val="00F530CF"/>
    <w:rsid w:val="00F54D10"/>
    <w:rsid w:val="00F55E37"/>
    <w:rsid w:val="00F66856"/>
    <w:rsid w:val="00F70D53"/>
    <w:rsid w:val="00F739B6"/>
    <w:rsid w:val="00F765C7"/>
    <w:rsid w:val="00F82F9B"/>
    <w:rsid w:val="00F84387"/>
    <w:rsid w:val="00F8528C"/>
    <w:rsid w:val="00F918DE"/>
    <w:rsid w:val="00F97596"/>
    <w:rsid w:val="00FA4CF5"/>
    <w:rsid w:val="00FA72B2"/>
    <w:rsid w:val="00FB121D"/>
    <w:rsid w:val="00FB3861"/>
    <w:rsid w:val="00FB3AFE"/>
    <w:rsid w:val="00FB3FF0"/>
    <w:rsid w:val="00FB4640"/>
    <w:rsid w:val="00FC213B"/>
    <w:rsid w:val="00FC3FBE"/>
    <w:rsid w:val="00FD6667"/>
    <w:rsid w:val="00FE367D"/>
    <w:rsid w:val="00FE716A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2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  <w:style w:type="character" w:styleId="ae">
    <w:name w:val="Hyperlink"/>
    <w:basedOn w:val="a0"/>
    <w:uiPriority w:val="99"/>
    <w:unhideWhenUsed/>
    <w:rsid w:val="005C7560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131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13" Type="http://schemas.openxmlformats.org/officeDocument/2006/relationships/image" Target="file:///\\Terra\bpemehu.net\&#1052;&#1077;&#1075;&#1080;&#1086;&#1085;%20&#1075;&#1077;&#1088;&#1073;.gi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417c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2781-4A8A-4288-B50C-B5A17949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2019-01-10T07:28:00Z</dcterms:created>
  <dcterms:modified xsi:type="dcterms:W3CDTF">2020-04-01T04:46:00Z</dcterms:modified>
</cp:coreProperties>
</file>